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BF" w:rsidRPr="00160813" w:rsidRDefault="00DA46BF" w:rsidP="00160813">
      <w:pPr>
        <w:pStyle w:val="estilo55"/>
        <w:rPr>
          <w:rFonts w:ascii="Calibri" w:hAnsi="Calibri" w:cs="Calibri"/>
          <w:color w:val="auto"/>
          <w:sz w:val="32"/>
          <w:szCs w:val="32"/>
        </w:rPr>
      </w:pPr>
      <w:r w:rsidRPr="00160813">
        <w:rPr>
          <w:rFonts w:ascii="Calibri" w:hAnsi="Calibri" w:cs="Calibri"/>
          <w:color w:val="auto"/>
          <w:sz w:val="32"/>
          <w:szCs w:val="32"/>
        </w:rPr>
        <w:t>Tutoría</w:t>
      </w:r>
    </w:p>
    <w:p w:rsidR="00DA46BF" w:rsidRPr="00160813" w:rsidRDefault="00DA46BF" w:rsidP="00160813">
      <w:pPr>
        <w:pStyle w:val="estilo55"/>
        <w:rPr>
          <w:rFonts w:ascii="Calibri" w:hAnsi="Calibri" w:cs="Calibri"/>
          <w:color w:val="auto"/>
          <w:sz w:val="32"/>
          <w:szCs w:val="32"/>
        </w:rPr>
      </w:pPr>
      <w:r w:rsidRPr="00160813">
        <w:rPr>
          <w:rFonts w:ascii="Calibri" w:hAnsi="Calibri" w:cs="Calibri"/>
          <w:color w:val="auto"/>
          <w:sz w:val="32"/>
          <w:szCs w:val="32"/>
        </w:rPr>
        <w:t>El valor de la acogida</w:t>
      </w:r>
    </w:p>
    <w:p w:rsidR="00DA46BF" w:rsidRPr="00EF5624" w:rsidRDefault="00DA46BF" w:rsidP="00EF5624">
      <w:pPr>
        <w:pStyle w:val="estilo55"/>
        <w:rPr>
          <w:rFonts w:ascii="Calibri" w:hAnsi="Calibri" w:cs="Calibri"/>
          <w:b/>
          <w:bCs/>
          <w:i/>
          <w:iCs/>
          <w:color w:val="auto"/>
          <w:sz w:val="32"/>
          <w:szCs w:val="32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ab/>
      </w:r>
      <w:r>
        <w:rPr>
          <w:rFonts w:ascii="Calibri" w:hAnsi="Calibri" w:cs="Calibri"/>
          <w:b/>
          <w:bCs/>
          <w:color w:val="auto"/>
          <w:sz w:val="32"/>
          <w:szCs w:val="32"/>
        </w:rPr>
        <w:tab/>
      </w:r>
      <w:r>
        <w:rPr>
          <w:rFonts w:ascii="Calibri" w:hAnsi="Calibri" w:cs="Calibri"/>
          <w:b/>
          <w:bCs/>
          <w:color w:val="auto"/>
          <w:sz w:val="32"/>
          <w:szCs w:val="32"/>
        </w:rPr>
        <w:tab/>
      </w:r>
      <w:r>
        <w:rPr>
          <w:rFonts w:ascii="Calibri" w:hAnsi="Calibri" w:cs="Calibri"/>
          <w:b/>
          <w:bCs/>
          <w:i/>
          <w:iCs/>
          <w:color w:val="auto"/>
          <w:sz w:val="32"/>
          <w:szCs w:val="32"/>
        </w:rPr>
        <w:t>¡VEN!, CONTAMOS CONTIGO.</w:t>
      </w:r>
    </w:p>
    <w:p w:rsidR="00DA46BF" w:rsidRPr="00EB65A2" w:rsidRDefault="00DA46BF" w:rsidP="00EB65A2">
      <w:pPr>
        <w:pStyle w:val="estilo54"/>
        <w:ind w:firstLine="708"/>
        <w:jc w:val="both"/>
        <w:rPr>
          <w:rFonts w:ascii="Arial" w:hAnsi="Arial" w:cs="Arial"/>
          <w:color w:val="auto"/>
        </w:rPr>
      </w:pPr>
      <w:r w:rsidRPr="00EB65A2">
        <w:rPr>
          <w:rFonts w:ascii="Arial" w:hAnsi="Arial" w:cs="Arial"/>
          <w:color w:val="auto"/>
        </w:rPr>
        <w:t>En este año, desde la actitud de crecer en acogida, vamos a echar un vistazo a nuestro mundo y ver qué hace falta en él. Seguramente sacaremos una gran lista: le falta amor, sinceridad, honradez, cercanía, alegría, esperanza, caridad… Pero sobre todo a nuestro mundo le faltas tú. Sí, ¡tú! Porque nada de lo anterior se lograría si tú no dieras ese primer paso y pusieras en el mundo aquello que necesita para ser un mundo más humano, más cristiano, más de Dios.</w:t>
      </w:r>
    </w:p>
    <w:p w:rsidR="00DA46BF" w:rsidRPr="00EB65A2" w:rsidRDefault="00DA46BF" w:rsidP="00EB65A2">
      <w:pPr>
        <w:pStyle w:val="estilo54"/>
        <w:ind w:firstLine="708"/>
        <w:jc w:val="both"/>
        <w:rPr>
          <w:rFonts w:ascii="Arial" w:hAnsi="Arial" w:cs="Arial"/>
          <w:color w:val="auto"/>
        </w:rPr>
      </w:pPr>
      <w:r w:rsidRPr="00EB65A2">
        <w:rPr>
          <w:rFonts w:ascii="Arial" w:hAnsi="Arial" w:cs="Arial"/>
          <w:color w:val="auto"/>
        </w:rPr>
        <w:t>A ésta tarea le podemos llamar también: “construir el Reino de Dios</w:t>
      </w:r>
      <w:r>
        <w:rPr>
          <w:rFonts w:ascii="Arial" w:hAnsi="Arial" w:cs="Arial"/>
          <w:color w:val="auto"/>
        </w:rPr>
        <w:t xml:space="preserve">”. </w:t>
      </w:r>
      <w:r w:rsidRPr="00EB65A2">
        <w:rPr>
          <w:rFonts w:ascii="Arial" w:hAnsi="Arial" w:cs="Arial"/>
          <w:color w:val="auto"/>
        </w:rPr>
        <w:t>Estamos convencidos de que Dios es el que en último lugar sostiene y da aliento a nuestro mundo. Por eso no dejamos de repetir la petición que aparece en el Padrenuestro, “Venga tu Reino”. Pero también creemos q</w:t>
      </w:r>
      <w:r>
        <w:rPr>
          <w:rFonts w:ascii="Arial" w:hAnsi="Arial" w:cs="Arial"/>
          <w:color w:val="auto"/>
        </w:rPr>
        <w:t xml:space="preserve">ue Dios no actúa sin nosotros. </w:t>
      </w:r>
      <w:r w:rsidRPr="00EB65A2">
        <w:rPr>
          <w:rFonts w:ascii="Arial" w:hAnsi="Arial" w:cs="Arial"/>
          <w:color w:val="auto"/>
        </w:rPr>
        <w:t xml:space="preserve">Al contrario: somos nosotros los que ponemos en nuestro mundo la sal y la vida que le hace falta. </w:t>
      </w:r>
    </w:p>
    <w:p w:rsidR="00DA46BF" w:rsidRPr="004A1E34" w:rsidRDefault="00DA46BF" w:rsidP="004A1E34">
      <w:pPr>
        <w:pStyle w:val="NormalWeb"/>
        <w:ind w:firstLine="708"/>
        <w:jc w:val="both"/>
        <w:rPr>
          <w:rStyle w:val="estilo541"/>
          <w:rFonts w:ascii="Arial" w:hAnsi="Arial" w:cs="Arial"/>
          <w:color w:val="auto"/>
        </w:rPr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4.2pt;margin-top:319.9pt;width:417.75pt;height:427.1pt;z-index:251658240;mso-wrap-distance-top:7.2pt;mso-wrap-distance-bottom:7.2pt;mso-position-horizontal-relative:margin;mso-position-vertical-relative:margin" o:allowincell="f" adj="17734" fillcolor="#cf7b79" strokecolor="#969696" strokeweight=".5pt">
            <v:fill opacity="19661f"/>
            <v:textbox style="mso-next-textbox:#_x0000_s1026" inset="10.8pt,7.2pt,10.8pt">
              <w:txbxContent>
                <w:p w:rsidR="00DA46BF" w:rsidRDefault="00DA46BF" w:rsidP="003F3EE2">
                  <w:pPr>
                    <w:spacing w:after="0"/>
                  </w:pPr>
                  <w:r>
                    <w:rPr>
                      <w:b/>
                      <w:bCs/>
                    </w:rPr>
                    <w:t>DINÁMICA:</w:t>
                  </w:r>
                  <w:r>
                    <w:rPr>
                      <w:b/>
                      <w:bCs/>
                    </w:rPr>
                    <w:tab/>
                    <w:t>MIRAR  ATENTAMENTE</w:t>
                  </w:r>
                </w:p>
                <w:p w:rsidR="00DA46BF" w:rsidRDefault="00DA46BF" w:rsidP="00E963EA">
                  <w:pPr>
                    <w:spacing w:after="0"/>
                    <w:jc w:val="both"/>
                  </w:pPr>
                </w:p>
                <w:p w:rsidR="00DA46BF" w:rsidRDefault="00DA46BF" w:rsidP="00E963EA">
                  <w:pPr>
                    <w:spacing w:after="0"/>
                    <w:jc w:val="both"/>
                  </w:pPr>
                  <w:r>
                    <w:tab/>
                    <w:t>Alguien que practicó eso de “al mundo le faltas tú” fue el Buen Samaritano de la parábola del Evangelio. Se dio cuenta que el mundo concreto del herido y apaleado del camino le hacía falta “alguien” que lo socorriera y curase.</w:t>
                  </w:r>
                </w:p>
                <w:p w:rsidR="00DA46BF" w:rsidRDefault="00DA46BF" w:rsidP="00E963EA">
                  <w:pPr>
                    <w:spacing w:after="0"/>
                    <w:jc w:val="both"/>
                  </w:pPr>
                </w:p>
                <w:p w:rsidR="00DA46BF" w:rsidRDefault="00DA46BF" w:rsidP="00E963EA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jc w:val="both"/>
                  </w:pPr>
                  <w:r>
                    <w:t xml:space="preserve">Leer Lc. 10, 25-37. Podemos seguir el </w:t>
                  </w:r>
                  <w:r w:rsidRPr="00E963EA">
                    <w:rPr>
                      <w:b/>
                      <w:bCs/>
                    </w:rPr>
                    <w:t>Doc. 1</w:t>
                  </w:r>
                  <w:r>
                    <w:t xml:space="preserve"> </w:t>
                  </w:r>
                  <w:r w:rsidRPr="0065565B">
                    <w:rPr>
                      <w:b/>
                      <w:bCs/>
                    </w:rPr>
                    <w:t>No pasar de largo</w:t>
                  </w:r>
                  <w:r>
                    <w:t>. Acoger al herido y sus heridas del camino”. (aula)</w:t>
                  </w:r>
                </w:p>
                <w:p w:rsidR="00DA46BF" w:rsidRDefault="00DA46BF" w:rsidP="00E963EA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jc w:val="both"/>
                  </w:pPr>
                  <w:r>
                    <w:t xml:space="preserve">Con el </w:t>
                  </w:r>
                  <w:r w:rsidRPr="00E963EA">
                    <w:rPr>
                      <w:b/>
                      <w:bCs/>
                    </w:rPr>
                    <w:t>Doc. 2</w:t>
                  </w:r>
                  <w:r>
                    <w:rPr>
                      <w:b/>
                      <w:bCs/>
                    </w:rPr>
                    <w:t xml:space="preserve"> Cómo me veo</w:t>
                  </w:r>
                  <w:r>
                    <w:t>(alumno/a) podemos hacer práctica del Buen samaritano. Buscar los prójimos-próximos, clase, amigos, nosotros mismos, que al mirar en el espejo con atención descubrimos heridas, dolores de nuestro camino cotidiano que nos hacen sufrir y que les hace falta un tú que atienda, consuele, acompañe y ayude a curar.</w:t>
                  </w:r>
                </w:p>
                <w:p w:rsidR="00DA46BF" w:rsidRDefault="00DA46BF" w:rsidP="00E963EA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jc w:val="both"/>
                  </w:pPr>
                  <w:r>
                    <w:t>¿Cómo ves a los que están próximos a ti? ¿Cómo te ves tú?</w:t>
                  </w:r>
                </w:p>
                <w:p w:rsidR="00DA46BF" w:rsidRDefault="00DA46BF" w:rsidP="00E963EA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jc w:val="both"/>
                  </w:pPr>
                  <w:r>
                    <w:t>¿Qué puedes hacer tú?</w:t>
                  </w:r>
                </w:p>
                <w:p w:rsidR="00DA46BF" w:rsidRDefault="00DA46BF" w:rsidP="00E963EA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jc w:val="both"/>
                  </w:pPr>
                  <w:r>
                    <w:t>Compartir por grupos de 4 ó 5 y después hacer una puesta en común de nuestros compromisos.</w:t>
                  </w:r>
                </w:p>
                <w:p w:rsidR="00DA46BF" w:rsidRDefault="00DA46BF" w:rsidP="00A00353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jc w:val="both"/>
                  </w:pPr>
                  <w:r w:rsidRPr="003E020B">
                    <w:t xml:space="preserve">Ver la </w:t>
                  </w:r>
                  <w:r w:rsidRPr="00FE2488">
                    <w:rPr>
                      <w:b/>
                      <w:bCs/>
                    </w:rPr>
                    <w:t>Presentación</w:t>
                  </w:r>
                  <w:r w:rsidRPr="003E020B">
                    <w:t>: LifeVestInside - Kindness Boomerang (pequeños sam</w:t>
                  </w:r>
                  <w:r>
                    <w:t>a</w:t>
                  </w:r>
                  <w:r w:rsidRPr="003E020B">
                    <w:t>ritanos</w:t>
                  </w:r>
                  <w:r>
                    <w:t xml:space="preserve"> de cada día). (aula)</w:t>
                  </w:r>
                </w:p>
                <w:p w:rsidR="00DA46BF" w:rsidRDefault="00DA46BF" w:rsidP="00865B2E">
                  <w:pPr>
                    <w:pStyle w:val="ListParagraph"/>
                    <w:spacing w:after="0"/>
                    <w:jc w:val="both"/>
                  </w:pPr>
                  <w:hyperlink r:id="rId5" w:history="1">
                    <w:r w:rsidRPr="00734EBE">
                      <w:rPr>
                        <w:rStyle w:val="Hyperlink"/>
                      </w:rPr>
                      <w:t>http://www.youtube.com/watch?v=nwAYpLVyeFU</w:t>
                    </w:r>
                  </w:hyperlink>
                </w:p>
                <w:p w:rsidR="00DA46BF" w:rsidRDefault="00DA46BF" w:rsidP="00FE2488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jc w:val="both"/>
                  </w:pPr>
                  <w:r>
                    <w:t xml:space="preserve">También la </w:t>
                  </w:r>
                  <w:r>
                    <w:rPr>
                      <w:b/>
                      <w:bCs/>
                    </w:rPr>
                    <w:t>Presentación</w:t>
                  </w:r>
                  <w:r>
                    <w:t>: El circo de la mariposa (un grupo que cura)</w:t>
                  </w:r>
                </w:p>
                <w:p w:rsidR="00DA46BF" w:rsidRPr="007549EA" w:rsidRDefault="00DA46BF" w:rsidP="007549EA">
                  <w:pPr>
                    <w:pStyle w:val="ListParagraph"/>
                    <w:spacing w:after="0"/>
                    <w:jc w:val="both"/>
                    <w:rPr>
                      <w:rStyle w:val="Hyperlink"/>
                    </w:rPr>
                  </w:pPr>
                  <w:r>
                    <w:fldChar w:fldCharType="begin"/>
                  </w:r>
                  <w:r>
                    <w:instrText xml:space="preserve"> HYPERLINK "http://www.youtube.com/watch?v=od2lg1ZC20s" </w:instrText>
                  </w:r>
                  <w:r>
                    <w:fldChar w:fldCharType="separate"/>
                  </w:r>
                  <w:r w:rsidRPr="007549EA">
                    <w:rPr>
                      <w:rStyle w:val="Hyperlink"/>
                    </w:rPr>
                    <w:t>http://www.youtube.com/watch?v=od2lg1ZC20s</w:t>
                  </w:r>
                </w:p>
                <w:p w:rsidR="00DA46BF" w:rsidRPr="00FE2488" w:rsidRDefault="00DA46BF" w:rsidP="00FE2488">
                  <w:pPr>
                    <w:spacing w:after="0"/>
                    <w:jc w:val="both"/>
                  </w:pPr>
                  <w:r>
                    <w:fldChar w:fldCharType="end"/>
                  </w:r>
                </w:p>
                <w:p w:rsidR="00DA46BF" w:rsidRPr="003E020B" w:rsidRDefault="00DA46BF" w:rsidP="00865B2E">
                  <w:pPr>
                    <w:pStyle w:val="ListParagraph"/>
                    <w:spacing w:after="0"/>
                    <w:jc w:val="both"/>
                  </w:pPr>
                </w:p>
                <w:p w:rsidR="00DA46BF" w:rsidRPr="003E020B" w:rsidRDefault="00DA46BF" w:rsidP="003F3EE2">
                  <w:pPr>
                    <w:spacing w:after="0"/>
                    <w:rPr>
                      <w:b/>
                      <w:bCs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Pr="00EB65A2">
        <w:rPr>
          <w:rStyle w:val="estilo541"/>
          <w:rFonts w:ascii="Arial" w:hAnsi="Arial" w:cs="Arial"/>
          <w:color w:val="auto"/>
        </w:rPr>
        <w:t>Al mundo le falta mucho de Dios, y esa es nuestra tarea. Ser, en el mundo, las manos, la palabra y los gestos de un Dios que nos ama con locura. Al mundo le hace falta</w:t>
      </w:r>
      <w:r>
        <w:rPr>
          <w:rStyle w:val="estilo541"/>
          <w:rFonts w:ascii="Arial" w:hAnsi="Arial" w:cs="Arial"/>
          <w:color w:val="auto"/>
        </w:rPr>
        <w:t>…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B65A2">
        <w:rPr>
          <w:rStyle w:val="estilo541"/>
          <w:rFonts w:ascii="Arial" w:hAnsi="Arial" w:cs="Arial"/>
          <w:color w:val="auto"/>
        </w:rPr>
        <w:t>Al mundo LE HACES FALTA TÚ</w:t>
      </w:r>
      <w:r w:rsidRPr="00A12CC5">
        <w:rPr>
          <w:rStyle w:val="estilo541"/>
          <w:rFonts w:ascii="Arial" w:hAnsi="Arial" w:cs="Arial"/>
          <w:b/>
          <w:bCs/>
          <w:color w:val="auto"/>
        </w:rPr>
        <w:t>.</w:t>
      </w:r>
    </w:p>
    <w:p w:rsidR="00DA46BF" w:rsidRPr="003E020B" w:rsidRDefault="00DA46BF" w:rsidP="00EB65A2">
      <w:pPr>
        <w:pStyle w:val="NormalWeb"/>
        <w:jc w:val="both"/>
        <w:rPr>
          <w:rStyle w:val="estilo541"/>
          <w:rFonts w:ascii="Arial" w:hAnsi="Arial" w:cs="Arial"/>
          <w:color w:val="auto"/>
        </w:rPr>
      </w:pPr>
      <w:r>
        <w:rPr>
          <w:rStyle w:val="estilo541"/>
          <w:rFonts w:ascii="Arial" w:hAnsi="Arial" w:cs="Arial"/>
          <w:color w:val="auto"/>
        </w:rPr>
        <w:tab/>
        <w:t>Alguien puede preguntarse: qué tiene que ver esto con María Virgen del Remedio. Pero estamos justo en el centro de la experiencia de la que surge su advocación.</w:t>
      </w:r>
    </w:p>
    <w:p w:rsidR="00DA46BF" w:rsidRPr="001C7EAF" w:rsidRDefault="00DA46BF" w:rsidP="001C7EAF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b w:val="0"/>
          <w:bCs w:val="0"/>
          <w:sz w:val="21"/>
          <w:szCs w:val="21"/>
        </w:rPr>
        <w:t>La Virgen del Remedio</w:t>
      </w:r>
      <w:r w:rsidRPr="003E020B">
        <w:rPr>
          <w:rStyle w:val="Strong"/>
          <w:rFonts w:ascii="Arial" w:hAnsi="Arial" w:cs="Arial"/>
          <w:b w:val="0"/>
          <w:bCs w:val="0"/>
          <w:sz w:val="21"/>
          <w:szCs w:val="21"/>
        </w:rPr>
        <w:t xml:space="preserve"> es una advocación mariana que fue divulgada por la Orden de la Santísima Trinida</w:t>
      </w:r>
      <w:r>
        <w:rPr>
          <w:rStyle w:val="Strong"/>
          <w:rFonts w:ascii="Arial" w:hAnsi="Arial" w:cs="Arial"/>
          <w:b w:val="0"/>
          <w:bCs w:val="0"/>
          <w:sz w:val="21"/>
          <w:szCs w:val="21"/>
        </w:rPr>
        <w:t>d, los Trinitarios,</w:t>
      </w:r>
      <w:r w:rsidRPr="003E020B">
        <w:rPr>
          <w:rStyle w:val="Strong"/>
          <w:rFonts w:ascii="Arial" w:hAnsi="Arial" w:cs="Arial"/>
          <w:b w:val="0"/>
          <w:bCs w:val="0"/>
          <w:sz w:val="21"/>
          <w:szCs w:val="21"/>
        </w:rPr>
        <w:t xml:space="preserve"> fundada por San Juan de Mata y San Felix de Valois, y aprobada por el Papa Inocencio III; extendiéndose a partir del siglo XIV por Europa y América. Numerosas ciudades han tomado a esta advocación como su patrona, y muchas iglesias y templos están consagrados a su nombre.</w:t>
      </w:r>
      <w:r>
        <w:rPr>
          <w:rStyle w:val="Strong"/>
          <w:rFonts w:ascii="Arial" w:hAnsi="Arial" w:cs="Arial"/>
          <w:b w:val="0"/>
          <w:bCs w:val="0"/>
          <w:sz w:val="21"/>
          <w:szCs w:val="21"/>
        </w:rPr>
        <w:t xml:space="preserve">  En </w:t>
      </w:r>
      <w:bookmarkStart w:id="0" w:name="_GoBack"/>
      <w:bookmarkEnd w:id="0"/>
      <w:r>
        <w:rPr>
          <w:rStyle w:val="Strong"/>
          <w:rFonts w:ascii="Arial" w:hAnsi="Arial" w:cs="Arial"/>
          <w:b w:val="0"/>
          <w:bCs w:val="0"/>
          <w:sz w:val="21"/>
          <w:szCs w:val="21"/>
        </w:rPr>
        <w:t xml:space="preserve"> nuestros Centros  desde  la espiritualidad Trinitaria acogida por  nuestras  Fundadoras Ntra. Sra. Virgen del Remedio se convierte en nuestra Patrona.</w:t>
      </w:r>
    </w:p>
    <w:p w:rsidR="00DA46BF" w:rsidRDefault="00DA46BF" w:rsidP="00ED425F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eastAsia="es-ES"/>
        </w:rPr>
      </w:pPr>
      <w:r>
        <w:rPr>
          <w:rFonts w:ascii="Arial" w:hAnsi="Arial" w:cs="Arial"/>
          <w:sz w:val="21"/>
          <w:szCs w:val="21"/>
          <w:lang w:eastAsia="es-ES"/>
        </w:rPr>
        <w:t>Significado: Remedio etimológicamente significa medicina, medio de curar y sanar, lo que restablece la salud. En sentido figurado indica cuanto sirve para curar las enfermedades del alma y cualquier medio que se tome para evitar, superar, hacer cosas o reparar un daño: recurso, auxilio o refugio.</w:t>
      </w:r>
    </w:p>
    <w:p w:rsidR="00DA46BF" w:rsidRDefault="00DA46BF" w:rsidP="00E907B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sz w:val="21"/>
          <w:szCs w:val="21"/>
          <w:lang w:eastAsia="es-ES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7" type="#_x0000_t75" style="position:absolute;left:0;text-align:left;margin-left:226.2pt;margin-top:119.7pt;width:199.5pt;height:261pt;z-index:251659264;visibility:visible">
            <v:imagedata r:id="rId6" o:title=""/>
          </v:shape>
        </w:pict>
      </w:r>
      <w:r>
        <w:rPr>
          <w:rFonts w:ascii="Arial" w:hAnsi="Arial" w:cs="Arial"/>
          <w:sz w:val="21"/>
          <w:szCs w:val="21"/>
          <w:lang w:eastAsia="es-ES"/>
        </w:rPr>
        <w:tab/>
        <w:t>De este modo en María, Virgen del Remedio, encontramos la actitud evangélica Samaritana por excelencia. También en las Bodas de Caná, atenta, acogiendo la necesidad de unos jóvenes novios, y buscando remediar esa situación.</w:t>
      </w:r>
    </w:p>
    <w:p w:rsidR="00DA46BF" w:rsidRDefault="00DA46BF" w:rsidP="00E907B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sz w:val="21"/>
          <w:szCs w:val="21"/>
          <w:lang w:eastAsia="es-ES"/>
        </w:rPr>
      </w:pPr>
    </w:p>
    <w:p w:rsidR="00DA46BF" w:rsidRDefault="00DA46BF" w:rsidP="00E907B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sz w:val="21"/>
          <w:szCs w:val="21"/>
          <w:lang w:eastAsia="es-ES"/>
        </w:rPr>
      </w:pPr>
      <w:r>
        <w:rPr>
          <w:rFonts w:ascii="Arial" w:hAnsi="Arial" w:cs="Arial"/>
          <w:sz w:val="21"/>
          <w:szCs w:val="21"/>
          <w:lang w:eastAsia="es-ES"/>
        </w:rPr>
        <w:tab/>
      </w:r>
      <w:r>
        <w:rPr>
          <w:rFonts w:ascii="Arial" w:hAnsi="Arial" w:cs="Arial"/>
          <w:sz w:val="21"/>
          <w:szCs w:val="21"/>
          <w:lang w:eastAsia="es-ES"/>
        </w:rPr>
        <w:tab/>
      </w:r>
      <w:r>
        <w:rPr>
          <w:rFonts w:ascii="Arial" w:hAnsi="Arial" w:cs="Arial"/>
          <w:b/>
          <w:bCs/>
          <w:sz w:val="21"/>
          <w:szCs w:val="21"/>
          <w:lang w:eastAsia="es-ES"/>
        </w:rPr>
        <w:t>ORACIÓN</w:t>
      </w:r>
    </w:p>
    <w:p w:rsidR="00DA46BF" w:rsidRDefault="00DA46BF" w:rsidP="00E907B0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Arial" w:hAnsi="Arial" w:cs="Arial"/>
          <w:sz w:val="21"/>
          <w:szCs w:val="21"/>
          <w:lang w:eastAsia="es-ES"/>
        </w:rPr>
      </w:pPr>
      <w:r>
        <w:rPr>
          <w:rFonts w:ascii="Arial" w:hAnsi="Arial" w:cs="Arial"/>
          <w:sz w:val="21"/>
          <w:szCs w:val="21"/>
          <w:lang w:eastAsia="es-ES"/>
        </w:rPr>
        <w:t>¡Virgen María, Madre del Remedio!</w:t>
      </w:r>
    </w:p>
    <w:p w:rsidR="00DA46BF" w:rsidRDefault="00DA46BF" w:rsidP="00E907B0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Arial" w:hAnsi="Arial" w:cs="Arial"/>
          <w:sz w:val="21"/>
          <w:szCs w:val="21"/>
          <w:lang w:eastAsia="es-ES"/>
        </w:rPr>
      </w:pPr>
      <w:r>
        <w:rPr>
          <w:rFonts w:ascii="Arial" w:hAnsi="Arial" w:cs="Arial"/>
          <w:sz w:val="21"/>
          <w:szCs w:val="21"/>
          <w:lang w:eastAsia="es-ES"/>
        </w:rPr>
        <w:t>Alegría y esperanza nuestra.</w:t>
      </w:r>
    </w:p>
    <w:p w:rsidR="00DA46BF" w:rsidRDefault="00DA46BF" w:rsidP="00E907B0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Arial" w:hAnsi="Arial" w:cs="Arial"/>
          <w:sz w:val="21"/>
          <w:szCs w:val="21"/>
          <w:lang w:eastAsia="es-ES"/>
        </w:rPr>
      </w:pPr>
      <w:r>
        <w:rPr>
          <w:rFonts w:ascii="Arial" w:hAnsi="Arial" w:cs="Arial"/>
          <w:sz w:val="21"/>
          <w:szCs w:val="21"/>
          <w:lang w:eastAsia="es-ES"/>
        </w:rPr>
        <w:t>Vuelve a nosotros tus ojos de misericordia.</w:t>
      </w:r>
    </w:p>
    <w:p w:rsidR="00DA46BF" w:rsidRDefault="00DA46BF" w:rsidP="00E907B0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Arial" w:hAnsi="Arial" w:cs="Arial"/>
          <w:sz w:val="21"/>
          <w:szCs w:val="21"/>
          <w:lang w:eastAsia="es-ES"/>
        </w:rPr>
      </w:pPr>
      <w:r>
        <w:rPr>
          <w:rFonts w:ascii="Arial" w:hAnsi="Arial" w:cs="Arial"/>
          <w:sz w:val="21"/>
          <w:szCs w:val="21"/>
          <w:lang w:eastAsia="es-ES"/>
        </w:rPr>
        <w:t xml:space="preserve">   Ayúdanos a vivir el Evangelio,</w:t>
      </w:r>
    </w:p>
    <w:p w:rsidR="00DA46BF" w:rsidRDefault="00DA46BF" w:rsidP="00E907B0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Arial" w:hAnsi="Arial" w:cs="Arial"/>
          <w:sz w:val="21"/>
          <w:szCs w:val="21"/>
          <w:lang w:eastAsia="es-ES"/>
        </w:rPr>
      </w:pPr>
      <w:r>
        <w:rPr>
          <w:rFonts w:ascii="Arial" w:hAnsi="Arial" w:cs="Arial"/>
          <w:sz w:val="21"/>
          <w:szCs w:val="21"/>
          <w:lang w:eastAsia="es-ES"/>
        </w:rPr>
        <w:t>en actitud de servicio, liberación y amor,</w:t>
      </w:r>
    </w:p>
    <w:p w:rsidR="00DA46BF" w:rsidRDefault="00DA46BF" w:rsidP="00E907B0">
      <w:pPr>
        <w:shd w:val="clear" w:color="auto" w:fill="FFFFFF"/>
        <w:spacing w:before="100" w:beforeAutospacing="1" w:line="240" w:lineRule="auto"/>
        <w:jc w:val="both"/>
        <w:outlineLvl w:val="1"/>
        <w:rPr>
          <w:rFonts w:ascii="Arial" w:hAnsi="Arial" w:cs="Arial"/>
          <w:sz w:val="21"/>
          <w:szCs w:val="21"/>
          <w:lang w:eastAsia="es-ES"/>
        </w:rPr>
      </w:pPr>
      <w:r>
        <w:rPr>
          <w:rFonts w:ascii="Arial" w:hAnsi="Arial" w:cs="Arial"/>
          <w:sz w:val="21"/>
          <w:szCs w:val="21"/>
          <w:lang w:eastAsia="es-ES"/>
        </w:rPr>
        <w:t>hacia todos los hermanos.</w:t>
      </w:r>
    </w:p>
    <w:p w:rsidR="00DA46BF" w:rsidRDefault="00DA46BF" w:rsidP="00E907B0">
      <w:pPr>
        <w:shd w:val="clear" w:color="auto" w:fill="FFFFFF"/>
        <w:spacing w:before="100" w:beforeAutospacing="1" w:line="240" w:lineRule="auto"/>
        <w:jc w:val="both"/>
        <w:outlineLvl w:val="1"/>
        <w:rPr>
          <w:rFonts w:ascii="Arial" w:hAnsi="Arial" w:cs="Arial"/>
          <w:sz w:val="21"/>
          <w:szCs w:val="21"/>
          <w:lang w:eastAsia="es-ES"/>
        </w:rPr>
      </w:pPr>
      <w:r>
        <w:rPr>
          <w:rFonts w:ascii="Arial" w:hAnsi="Arial" w:cs="Arial"/>
          <w:sz w:val="21"/>
          <w:szCs w:val="21"/>
          <w:lang w:eastAsia="es-ES"/>
        </w:rPr>
        <w:t xml:space="preserve">   ¡Madre del Remedio!</w:t>
      </w:r>
    </w:p>
    <w:p w:rsidR="00DA46BF" w:rsidRDefault="00DA46BF" w:rsidP="00E907B0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Arial" w:hAnsi="Arial" w:cs="Arial"/>
          <w:sz w:val="21"/>
          <w:szCs w:val="21"/>
          <w:lang w:eastAsia="es-ES"/>
        </w:rPr>
      </w:pPr>
      <w:r>
        <w:rPr>
          <w:rFonts w:ascii="Arial" w:hAnsi="Arial" w:cs="Arial"/>
          <w:sz w:val="21"/>
          <w:szCs w:val="21"/>
          <w:lang w:eastAsia="es-ES"/>
        </w:rPr>
        <w:t>Ruega por nosotros a tu Hijo Jesucristo</w:t>
      </w:r>
    </w:p>
    <w:p w:rsidR="00DA46BF" w:rsidRDefault="00DA46BF" w:rsidP="00E907B0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Arial" w:hAnsi="Arial" w:cs="Arial"/>
          <w:sz w:val="21"/>
          <w:szCs w:val="21"/>
          <w:lang w:eastAsia="es-ES"/>
        </w:rPr>
      </w:pPr>
      <w:r>
        <w:rPr>
          <w:rFonts w:ascii="Arial" w:hAnsi="Arial" w:cs="Arial"/>
          <w:sz w:val="21"/>
          <w:szCs w:val="21"/>
          <w:lang w:eastAsia="es-ES"/>
        </w:rPr>
        <w:t xml:space="preserve">   Que con el Padre y el Espíritu Santo,</w:t>
      </w:r>
    </w:p>
    <w:p w:rsidR="00DA46BF" w:rsidRDefault="00DA46BF" w:rsidP="00E907B0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Arial" w:hAnsi="Arial" w:cs="Arial"/>
          <w:sz w:val="21"/>
          <w:szCs w:val="21"/>
          <w:lang w:eastAsia="es-ES"/>
        </w:rPr>
      </w:pPr>
      <w:r>
        <w:rPr>
          <w:rFonts w:ascii="Arial" w:hAnsi="Arial" w:cs="Arial"/>
          <w:sz w:val="21"/>
          <w:szCs w:val="21"/>
          <w:lang w:eastAsia="es-ES"/>
        </w:rPr>
        <w:t>Vive y reina por los siglos de los siglos.</w:t>
      </w:r>
    </w:p>
    <w:p w:rsidR="00DA46BF" w:rsidRPr="00E907B0" w:rsidRDefault="00DA46BF" w:rsidP="00E907B0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Arial" w:hAnsi="Arial" w:cs="Arial"/>
          <w:sz w:val="21"/>
          <w:szCs w:val="21"/>
          <w:lang w:eastAsia="es-ES"/>
        </w:rPr>
      </w:pPr>
      <w:r>
        <w:rPr>
          <w:rFonts w:ascii="Arial" w:hAnsi="Arial" w:cs="Arial"/>
          <w:sz w:val="21"/>
          <w:szCs w:val="21"/>
          <w:lang w:eastAsia="es-ES"/>
        </w:rPr>
        <w:tab/>
      </w:r>
      <w:r>
        <w:rPr>
          <w:rFonts w:ascii="Arial" w:hAnsi="Arial" w:cs="Arial"/>
          <w:sz w:val="21"/>
          <w:szCs w:val="21"/>
          <w:lang w:eastAsia="es-ES"/>
        </w:rPr>
        <w:tab/>
        <w:t>Amén.</w:t>
      </w:r>
      <w:bookmarkStart w:id="1" w:name="_PictureBullets"/>
      <w:r w:rsidRPr="004B3ACD">
        <w:rPr>
          <w:rFonts w:ascii="Times New Roman" w:eastAsia="Times New Roman" w:hAnsi="Times New Roman"/>
          <w:vanish/>
          <w:sz w:val="24"/>
          <w:szCs w:val="24"/>
          <w:lang w:eastAsia="es-ES"/>
        </w:rPr>
        <w:pict>
          <v:shape id="_x0000_i1025" type="#_x0000_t75" style="width:3in;height:3in" o:bullet="t">
            <v:imagedata r:id="rId7" o:title=""/>
          </v:shape>
        </w:pict>
      </w:r>
      <w:bookmarkEnd w:id="1"/>
    </w:p>
    <w:sectPr w:rsidR="00DA46BF" w:rsidRPr="00E907B0" w:rsidSect="005D6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C310A"/>
    <w:multiLevelType w:val="hybridMultilevel"/>
    <w:tmpl w:val="D762773A"/>
    <w:lvl w:ilvl="0" w:tplc="04348FE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9203940"/>
    <w:multiLevelType w:val="hybridMultilevel"/>
    <w:tmpl w:val="93F8F74A"/>
    <w:lvl w:ilvl="0" w:tplc="780AB70A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7CC3056C"/>
    <w:multiLevelType w:val="multilevel"/>
    <w:tmpl w:val="6194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CC5"/>
    <w:rsid w:val="000C5D66"/>
    <w:rsid w:val="00122FAC"/>
    <w:rsid w:val="00123084"/>
    <w:rsid w:val="00160813"/>
    <w:rsid w:val="001671D5"/>
    <w:rsid w:val="001C7EAF"/>
    <w:rsid w:val="001F7484"/>
    <w:rsid w:val="0022614A"/>
    <w:rsid w:val="0022648C"/>
    <w:rsid w:val="002663BE"/>
    <w:rsid w:val="00274189"/>
    <w:rsid w:val="002B281E"/>
    <w:rsid w:val="003537E4"/>
    <w:rsid w:val="003728AE"/>
    <w:rsid w:val="003E020B"/>
    <w:rsid w:val="003E3D41"/>
    <w:rsid w:val="003F3EE2"/>
    <w:rsid w:val="004A1E34"/>
    <w:rsid w:val="004B3ACD"/>
    <w:rsid w:val="004B6917"/>
    <w:rsid w:val="004F39F1"/>
    <w:rsid w:val="004F4FE5"/>
    <w:rsid w:val="00586626"/>
    <w:rsid w:val="00591530"/>
    <w:rsid w:val="005D2C23"/>
    <w:rsid w:val="005D6FA7"/>
    <w:rsid w:val="00634248"/>
    <w:rsid w:val="0065565B"/>
    <w:rsid w:val="00734EBE"/>
    <w:rsid w:val="007549EA"/>
    <w:rsid w:val="00764C12"/>
    <w:rsid w:val="007A2895"/>
    <w:rsid w:val="00865B2E"/>
    <w:rsid w:val="00972B6F"/>
    <w:rsid w:val="00A00353"/>
    <w:rsid w:val="00A12CC5"/>
    <w:rsid w:val="00A635FD"/>
    <w:rsid w:val="00C25321"/>
    <w:rsid w:val="00C87691"/>
    <w:rsid w:val="00D02194"/>
    <w:rsid w:val="00D455B0"/>
    <w:rsid w:val="00DA46BF"/>
    <w:rsid w:val="00E44669"/>
    <w:rsid w:val="00E907B0"/>
    <w:rsid w:val="00E963EA"/>
    <w:rsid w:val="00EB65A2"/>
    <w:rsid w:val="00ED425F"/>
    <w:rsid w:val="00EF5624"/>
    <w:rsid w:val="00F42525"/>
    <w:rsid w:val="00F46D84"/>
    <w:rsid w:val="00FE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7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23084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Georgia"/>
      <w:b/>
      <w:bCs/>
      <w:sz w:val="67"/>
      <w:szCs w:val="67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23084"/>
    <w:rPr>
      <w:rFonts w:ascii="Georgia" w:hAnsi="Georgia" w:cs="Georgia"/>
      <w:b/>
      <w:bCs/>
      <w:sz w:val="67"/>
      <w:szCs w:val="67"/>
      <w:lang w:eastAsia="es-ES"/>
    </w:rPr>
  </w:style>
  <w:style w:type="paragraph" w:customStyle="1" w:styleId="estilo54">
    <w:name w:val="estilo54"/>
    <w:basedOn w:val="Normal"/>
    <w:uiPriority w:val="99"/>
    <w:rsid w:val="00A1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es-ES"/>
    </w:rPr>
  </w:style>
  <w:style w:type="paragraph" w:customStyle="1" w:styleId="estilo55">
    <w:name w:val="estilo55"/>
    <w:basedOn w:val="Normal"/>
    <w:uiPriority w:val="99"/>
    <w:rsid w:val="00A1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rsid w:val="00A1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541">
    <w:name w:val="estilo541"/>
    <w:basedOn w:val="DefaultParagraphFont"/>
    <w:uiPriority w:val="99"/>
    <w:rsid w:val="00A12CC5"/>
    <w:rPr>
      <w:color w:val="FFFFFF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12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308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C25321"/>
    <w:rPr>
      <w:b/>
      <w:bCs/>
    </w:rPr>
  </w:style>
  <w:style w:type="paragraph" w:styleId="ListParagraph">
    <w:name w:val="List Paragraph"/>
    <w:basedOn w:val="Normal"/>
    <w:uiPriority w:val="99"/>
    <w:qFormat/>
    <w:rsid w:val="001671D5"/>
    <w:pPr>
      <w:ind w:left="720"/>
    </w:pPr>
  </w:style>
  <w:style w:type="character" w:styleId="Hyperlink">
    <w:name w:val="Hyperlink"/>
    <w:basedOn w:val="DefaultParagraphFont"/>
    <w:uiPriority w:val="99"/>
    <w:rsid w:val="00865B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72B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142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FFFFF"/>
                        <w:left w:val="single" w:sz="48" w:space="0" w:color="FFFFFF"/>
                        <w:bottom w:val="single" w:sz="48" w:space="0" w:color="FFFFFF"/>
                        <w:right w:val="single" w:sz="48" w:space="0" w:color="FFFFFF"/>
                      </w:divBdr>
                      <w:divsChild>
                        <w:div w:id="13354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5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5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45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45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45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45141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45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45140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45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45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9F9F9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451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451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141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youtube.com/watch?v=nwAYpLVyeF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2</Pages>
  <Words>422</Words>
  <Characters>2324</Characters>
  <Application>Microsoft Office Outlook</Application>
  <DocSecurity>0</DocSecurity>
  <Lines>0</Lines>
  <Paragraphs>0</Paragraphs>
  <ScaleCrop>false</ScaleCrop>
  <Company>Dark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</dc:creator>
  <cp:keywords/>
  <dc:description/>
  <cp:lastModifiedBy>PROFESORES</cp:lastModifiedBy>
  <cp:revision>28</cp:revision>
  <dcterms:created xsi:type="dcterms:W3CDTF">2013-09-06T07:53:00Z</dcterms:created>
  <dcterms:modified xsi:type="dcterms:W3CDTF">2013-09-18T09:26:00Z</dcterms:modified>
</cp:coreProperties>
</file>