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AC4" w:rsidRPr="0087321A" w:rsidRDefault="00751AC4">
      <w:pPr>
        <w:rPr>
          <w:b/>
          <w:bCs/>
          <w:sz w:val="28"/>
          <w:szCs w:val="28"/>
          <w:lang w:val="es-ES_tradnl"/>
        </w:rPr>
      </w:pPr>
      <w:r w:rsidRPr="0087321A">
        <w:rPr>
          <w:b/>
          <w:bCs/>
          <w:sz w:val="28"/>
          <w:szCs w:val="28"/>
          <w:lang w:val="es-ES_tradnl"/>
        </w:rPr>
        <w:t xml:space="preserve">VIA LUCIS </w:t>
      </w:r>
      <w:r>
        <w:rPr>
          <w:b/>
          <w:bCs/>
          <w:sz w:val="28"/>
          <w:szCs w:val="28"/>
          <w:lang w:val="es-ES_tradnl"/>
        </w:rPr>
        <w:t xml:space="preserve">- </w:t>
      </w:r>
      <w:r w:rsidRPr="0087321A">
        <w:rPr>
          <w:b/>
          <w:bCs/>
          <w:sz w:val="28"/>
          <w:szCs w:val="28"/>
          <w:lang w:val="es-ES_tradnl"/>
        </w:rPr>
        <w:t>ESO Y BACHILLERATO</w:t>
      </w:r>
      <w:bookmarkStart w:id="0" w:name="_GoBack"/>
      <w:bookmarkEnd w:id="0"/>
    </w:p>
    <w:tbl>
      <w:tblPr>
        <w:tblW w:w="4900" w:type="pct"/>
        <w:tblCellSpacing w:w="0" w:type="dxa"/>
        <w:tblInd w:w="2" w:type="dxa"/>
        <w:tblCellMar>
          <w:left w:w="0" w:type="dxa"/>
          <w:right w:w="0" w:type="dxa"/>
        </w:tblCellMar>
        <w:tblLook w:val="00A0"/>
      </w:tblPr>
      <w:tblGrid>
        <w:gridCol w:w="8334"/>
      </w:tblGrid>
      <w:tr w:rsidR="00751AC4" w:rsidRPr="00EA3615">
        <w:trPr>
          <w:tblCellSpacing w:w="0" w:type="dxa"/>
        </w:trPr>
        <w:tc>
          <w:tcPr>
            <w:tcW w:w="0" w:type="auto"/>
          </w:tcPr>
          <w:p w:rsidR="00751AC4" w:rsidRPr="005C239C" w:rsidRDefault="00751AC4" w:rsidP="005C239C">
            <w:pPr>
              <w:spacing w:after="0" w:line="240" w:lineRule="auto"/>
              <w:rPr>
                <w:rFonts w:ascii="Times New Roman" w:hAnsi="Times New Roman" w:cs="Times New Roman"/>
                <w:sz w:val="24"/>
                <w:szCs w:val="24"/>
                <w:lang w:eastAsia="es-ES"/>
              </w:rPr>
            </w:pPr>
            <w:r w:rsidRPr="005C239C">
              <w:rPr>
                <w:rFonts w:ascii="Times New Roman" w:hAnsi="Times New Roman" w:cs="Times New Roman"/>
                <w:sz w:val="24"/>
                <w:szCs w:val="24"/>
                <w:lang w:eastAsia="es-ES"/>
              </w:rPr>
              <w:t xml:space="preserve">No maldigas la oscuridad si jamás te has atrevido a encender una luz. </w:t>
            </w:r>
            <w:r w:rsidRPr="005C239C">
              <w:rPr>
                <w:rFonts w:ascii="Times New Roman" w:hAnsi="Times New Roman" w:cs="Times New Roman"/>
                <w:sz w:val="24"/>
                <w:szCs w:val="24"/>
                <w:lang w:eastAsia="es-ES"/>
              </w:rPr>
              <w:br/>
            </w:r>
            <w:r w:rsidRPr="005C239C">
              <w:rPr>
                <w:rFonts w:ascii="Times New Roman" w:hAnsi="Times New Roman" w:cs="Times New Roman"/>
                <w:sz w:val="24"/>
                <w:szCs w:val="24"/>
                <w:lang w:eastAsia="es-ES"/>
              </w:rPr>
              <w:br/>
              <w:t>1. La luz de la confianza.</w:t>
            </w:r>
            <w:r w:rsidRPr="005C239C">
              <w:rPr>
                <w:rFonts w:ascii="Times New Roman" w:hAnsi="Times New Roman" w:cs="Times New Roman"/>
                <w:sz w:val="24"/>
                <w:szCs w:val="24"/>
                <w:lang w:eastAsia="es-ES"/>
              </w:rPr>
              <w:br/>
            </w:r>
            <w:r w:rsidRPr="005C239C">
              <w:rPr>
                <w:rFonts w:ascii="Times New Roman" w:hAnsi="Times New Roman" w:cs="Times New Roman"/>
                <w:sz w:val="24"/>
                <w:szCs w:val="24"/>
                <w:lang w:eastAsia="es-ES"/>
              </w:rPr>
              <w:br/>
              <w:t xml:space="preserve">No temas. El Señor ha cumplido su promesa… ¿O pensabas que te “iba a dejar tirado”? Pues no, a partir de ahora, tienes un </w:t>
            </w:r>
            <w:r>
              <w:rPr>
                <w:rFonts w:ascii="Times New Roman" w:hAnsi="Times New Roman" w:cs="Times New Roman"/>
                <w:sz w:val="24"/>
                <w:szCs w:val="24"/>
                <w:lang w:eastAsia="es-ES"/>
              </w:rPr>
              <w:t xml:space="preserve">buen </w:t>
            </w:r>
            <w:r w:rsidRPr="005C239C">
              <w:rPr>
                <w:rFonts w:ascii="Times New Roman" w:hAnsi="Times New Roman" w:cs="Times New Roman"/>
                <w:sz w:val="24"/>
                <w:szCs w:val="24"/>
                <w:lang w:eastAsia="es-ES"/>
              </w:rPr>
              <w:t>Amigo en el que confiar de lleno… ¡Él jamás te fallará!</w:t>
            </w:r>
            <w:r>
              <w:rPr>
                <w:rFonts w:ascii="Times New Roman" w:hAnsi="Times New Roman" w:cs="Times New Roman"/>
                <w:sz w:val="24"/>
                <w:szCs w:val="24"/>
                <w:lang w:eastAsia="es-ES"/>
              </w:rPr>
              <w:t xml:space="preserve"> Confía, Jesús es siempre fiel a sus promesas.</w:t>
            </w:r>
            <w:r w:rsidRPr="005C239C">
              <w:rPr>
                <w:rFonts w:ascii="Times New Roman" w:hAnsi="Times New Roman" w:cs="Times New Roman"/>
                <w:sz w:val="24"/>
                <w:szCs w:val="24"/>
                <w:lang w:eastAsia="es-ES"/>
              </w:rPr>
              <w:br/>
              <w:t>Jesús resucita de la muerte (Mt 28,1-8).</w:t>
            </w:r>
            <w:r w:rsidRPr="005C239C">
              <w:rPr>
                <w:rFonts w:ascii="Times New Roman" w:hAnsi="Times New Roman" w:cs="Times New Roman"/>
                <w:sz w:val="24"/>
                <w:szCs w:val="24"/>
                <w:lang w:eastAsia="es-ES"/>
              </w:rPr>
              <w:br/>
            </w:r>
            <w:r w:rsidRPr="005C239C">
              <w:rPr>
                <w:rFonts w:ascii="Times New Roman" w:hAnsi="Times New Roman" w:cs="Times New Roman"/>
                <w:sz w:val="24"/>
                <w:szCs w:val="24"/>
                <w:lang w:eastAsia="es-ES"/>
              </w:rPr>
              <w:br/>
              <w:t xml:space="preserve">2. La luz de la vida. </w:t>
            </w:r>
            <w:r w:rsidRPr="005C239C">
              <w:rPr>
                <w:rFonts w:ascii="Times New Roman" w:hAnsi="Times New Roman" w:cs="Times New Roman"/>
                <w:sz w:val="24"/>
                <w:szCs w:val="24"/>
                <w:lang w:eastAsia="es-ES"/>
              </w:rPr>
              <w:br/>
            </w:r>
            <w:r w:rsidRPr="005C239C">
              <w:rPr>
                <w:rFonts w:ascii="Times New Roman" w:hAnsi="Times New Roman" w:cs="Times New Roman"/>
                <w:sz w:val="24"/>
                <w:szCs w:val="24"/>
                <w:lang w:eastAsia="es-ES"/>
              </w:rPr>
              <w:br/>
              <w:t>Para saber si una persona está viva o muerta, no le tomes el pulso, comprueba, más bien, la cantidad de vida que alberga en su corazón… El sepulcro está vacío, Jesús ya no está en él… ¡Búscalo en tu corazón!</w:t>
            </w:r>
            <w:r>
              <w:rPr>
                <w:rFonts w:ascii="Times New Roman" w:hAnsi="Times New Roman" w:cs="Times New Roman"/>
                <w:sz w:val="24"/>
                <w:szCs w:val="24"/>
                <w:lang w:eastAsia="es-ES"/>
              </w:rPr>
              <w:t xml:space="preserve"> No lo dudes ¡Jesús vive en ti!</w:t>
            </w:r>
            <w:r w:rsidRPr="005C239C">
              <w:rPr>
                <w:rFonts w:ascii="Times New Roman" w:hAnsi="Times New Roman" w:cs="Times New Roman"/>
                <w:sz w:val="24"/>
                <w:szCs w:val="24"/>
                <w:lang w:eastAsia="es-ES"/>
              </w:rPr>
              <w:br/>
              <w:t>Los discípulos encuentran el sepulcro vacío (Jn 20,1-10).</w:t>
            </w:r>
            <w:r w:rsidRPr="005C239C">
              <w:rPr>
                <w:rFonts w:ascii="Times New Roman" w:hAnsi="Times New Roman" w:cs="Times New Roman"/>
                <w:sz w:val="24"/>
                <w:szCs w:val="24"/>
                <w:lang w:eastAsia="es-ES"/>
              </w:rPr>
              <w:br/>
            </w:r>
            <w:r w:rsidRPr="005C239C">
              <w:rPr>
                <w:rFonts w:ascii="Times New Roman" w:hAnsi="Times New Roman" w:cs="Times New Roman"/>
                <w:sz w:val="24"/>
                <w:szCs w:val="24"/>
                <w:lang w:eastAsia="es-ES"/>
              </w:rPr>
              <w:br/>
              <w:t>3. La luz de la alegría.</w:t>
            </w:r>
            <w:r w:rsidRPr="005C239C">
              <w:rPr>
                <w:rFonts w:ascii="Times New Roman" w:hAnsi="Times New Roman" w:cs="Times New Roman"/>
                <w:sz w:val="24"/>
                <w:szCs w:val="24"/>
                <w:lang w:eastAsia="es-ES"/>
              </w:rPr>
              <w:br/>
            </w:r>
            <w:r w:rsidRPr="005C239C">
              <w:rPr>
                <w:rFonts w:ascii="Times New Roman" w:hAnsi="Times New Roman" w:cs="Times New Roman"/>
                <w:sz w:val="24"/>
                <w:szCs w:val="24"/>
                <w:lang w:eastAsia="es-ES"/>
              </w:rPr>
              <w:br/>
              <w:t xml:space="preserve">La que surge de encontrarse cara a cara con el Señor. La que te empuja a ir a tus hermanos y contagiarles con la sonrisa del Resucitado. Recuerda: todavía quedan muchos migrantes que necesitan de tus alegrías para seguir soportando sus tristezas. </w:t>
            </w:r>
            <w:r w:rsidRPr="005C239C">
              <w:rPr>
                <w:rFonts w:ascii="Times New Roman" w:hAnsi="Times New Roman" w:cs="Times New Roman"/>
                <w:sz w:val="24"/>
                <w:szCs w:val="24"/>
                <w:lang w:eastAsia="es-ES"/>
              </w:rPr>
              <w:br/>
              <w:t>Jesús se aparece a la Magdalena (Jn 20,11-18).</w:t>
            </w:r>
            <w:r w:rsidRPr="005C239C">
              <w:rPr>
                <w:rFonts w:ascii="Times New Roman" w:hAnsi="Times New Roman" w:cs="Times New Roman"/>
                <w:sz w:val="24"/>
                <w:szCs w:val="24"/>
                <w:lang w:eastAsia="es-ES"/>
              </w:rPr>
              <w:br/>
            </w:r>
            <w:r w:rsidRPr="005C239C">
              <w:rPr>
                <w:rFonts w:ascii="Times New Roman" w:hAnsi="Times New Roman" w:cs="Times New Roman"/>
                <w:sz w:val="24"/>
                <w:szCs w:val="24"/>
                <w:lang w:eastAsia="es-ES"/>
              </w:rPr>
              <w:br/>
              <w:t>4. La luz de la amistad.</w:t>
            </w:r>
            <w:r w:rsidRPr="005C239C">
              <w:rPr>
                <w:rFonts w:ascii="Times New Roman" w:hAnsi="Times New Roman" w:cs="Times New Roman"/>
                <w:sz w:val="24"/>
                <w:szCs w:val="24"/>
                <w:lang w:eastAsia="es-ES"/>
              </w:rPr>
              <w:br/>
            </w:r>
            <w:r w:rsidRPr="005C239C">
              <w:rPr>
                <w:rFonts w:ascii="Times New Roman" w:hAnsi="Times New Roman" w:cs="Times New Roman"/>
                <w:sz w:val="24"/>
                <w:szCs w:val="24"/>
                <w:lang w:eastAsia="es-ES"/>
              </w:rPr>
              <w:br/>
              <w:t xml:space="preserve">Son tantísimas las personas en que Dios camina a tu lado que es prácticamente imposible que no le reconozcas. Dios te está brindando su amistad. </w:t>
            </w:r>
            <w:r w:rsidRPr="005C239C">
              <w:rPr>
                <w:rFonts w:ascii="Times New Roman" w:hAnsi="Times New Roman" w:cs="Times New Roman"/>
                <w:sz w:val="24"/>
                <w:szCs w:val="24"/>
                <w:lang w:eastAsia="es-ES"/>
              </w:rPr>
              <w:br/>
              <w:t>Jesús en camino con los discípulos de Emaús (Lc 24,13-19.25-27).</w:t>
            </w:r>
            <w:r w:rsidRPr="005C239C">
              <w:rPr>
                <w:rFonts w:ascii="Times New Roman" w:hAnsi="Times New Roman" w:cs="Times New Roman"/>
                <w:sz w:val="24"/>
                <w:szCs w:val="24"/>
                <w:lang w:eastAsia="es-ES"/>
              </w:rPr>
              <w:br/>
            </w:r>
            <w:r w:rsidRPr="005C239C">
              <w:rPr>
                <w:rFonts w:ascii="Times New Roman" w:hAnsi="Times New Roman" w:cs="Times New Roman"/>
                <w:sz w:val="24"/>
                <w:szCs w:val="24"/>
                <w:lang w:eastAsia="es-ES"/>
              </w:rPr>
              <w:br/>
              <w:t>5. La luz de la Eucaristía.</w:t>
            </w:r>
            <w:r w:rsidRPr="005C239C">
              <w:rPr>
                <w:rFonts w:ascii="Times New Roman" w:hAnsi="Times New Roman" w:cs="Times New Roman"/>
                <w:sz w:val="24"/>
                <w:szCs w:val="24"/>
                <w:lang w:eastAsia="es-ES"/>
              </w:rPr>
              <w:br/>
            </w:r>
            <w:r w:rsidRPr="005C239C">
              <w:rPr>
                <w:rFonts w:ascii="Times New Roman" w:hAnsi="Times New Roman" w:cs="Times New Roman"/>
                <w:sz w:val="24"/>
                <w:szCs w:val="24"/>
                <w:lang w:eastAsia="es-ES"/>
              </w:rPr>
              <w:br/>
              <w:t xml:space="preserve">Ni en un estadio de fútbol abarrotado, ni en un canal televisivo de máxima audiencia… Jesús se ha querido quedar contigo en la Eucaristía… Todos los días pide al Padre “el pan de cada día.” </w:t>
            </w:r>
            <w:r w:rsidRPr="005C239C">
              <w:rPr>
                <w:rFonts w:ascii="Times New Roman" w:hAnsi="Times New Roman" w:cs="Times New Roman"/>
                <w:sz w:val="24"/>
                <w:szCs w:val="24"/>
                <w:lang w:eastAsia="es-ES"/>
              </w:rPr>
              <w:br/>
              <w:t>Jesús se manifiesta en la fracción del pan (Lc 24,28-35).</w:t>
            </w:r>
            <w:r w:rsidRPr="005C239C">
              <w:rPr>
                <w:rFonts w:ascii="Times New Roman" w:hAnsi="Times New Roman" w:cs="Times New Roman"/>
                <w:sz w:val="24"/>
                <w:szCs w:val="24"/>
                <w:lang w:eastAsia="es-ES"/>
              </w:rPr>
              <w:br/>
            </w:r>
            <w:r w:rsidRPr="005C239C">
              <w:rPr>
                <w:rFonts w:ascii="Times New Roman" w:hAnsi="Times New Roman" w:cs="Times New Roman"/>
                <w:sz w:val="24"/>
                <w:szCs w:val="24"/>
                <w:lang w:eastAsia="es-ES"/>
              </w:rPr>
              <w:br/>
              <w:t xml:space="preserve">6. La luz de la Buena Noticia. </w:t>
            </w:r>
            <w:r w:rsidRPr="005C239C">
              <w:rPr>
                <w:rFonts w:ascii="Times New Roman" w:hAnsi="Times New Roman" w:cs="Times New Roman"/>
                <w:sz w:val="24"/>
                <w:szCs w:val="24"/>
                <w:lang w:eastAsia="es-ES"/>
              </w:rPr>
              <w:br/>
            </w:r>
            <w:r w:rsidRPr="005C239C">
              <w:rPr>
                <w:rFonts w:ascii="Times New Roman" w:hAnsi="Times New Roman" w:cs="Times New Roman"/>
                <w:sz w:val="24"/>
                <w:szCs w:val="24"/>
                <w:lang w:eastAsia="es-ES"/>
              </w:rPr>
              <w:br/>
              <w:t>Con la resurrección de Jesús, la Palabra de Dios cobra un sentido pleno. Ahora ya puedes convertir las pequeñas-grandes acciones de cada día en Evangelio vivo.</w:t>
            </w:r>
            <w:r w:rsidRPr="005C239C">
              <w:rPr>
                <w:rFonts w:ascii="Times New Roman" w:hAnsi="Times New Roman" w:cs="Times New Roman"/>
                <w:sz w:val="24"/>
                <w:szCs w:val="24"/>
                <w:lang w:eastAsia="es-ES"/>
              </w:rPr>
              <w:br/>
              <w:t>Jesús se aparece a los discípulos (Lc 24,36-49).</w:t>
            </w:r>
            <w:r w:rsidRPr="005C239C">
              <w:rPr>
                <w:rFonts w:ascii="Times New Roman" w:hAnsi="Times New Roman" w:cs="Times New Roman"/>
                <w:sz w:val="24"/>
                <w:szCs w:val="24"/>
                <w:lang w:eastAsia="es-ES"/>
              </w:rPr>
              <w:br/>
            </w:r>
            <w:r w:rsidRPr="005C239C">
              <w:rPr>
                <w:rFonts w:ascii="Times New Roman" w:hAnsi="Times New Roman" w:cs="Times New Roman"/>
                <w:sz w:val="24"/>
                <w:szCs w:val="24"/>
                <w:lang w:eastAsia="es-ES"/>
              </w:rPr>
              <w:br/>
              <w:t>7. La luz de la fe.</w:t>
            </w:r>
            <w:r w:rsidRPr="005C239C">
              <w:rPr>
                <w:rFonts w:ascii="Times New Roman" w:hAnsi="Times New Roman" w:cs="Times New Roman"/>
                <w:sz w:val="24"/>
                <w:szCs w:val="24"/>
                <w:lang w:eastAsia="es-ES"/>
              </w:rPr>
              <w:br/>
            </w:r>
            <w:r w:rsidRPr="005C239C">
              <w:rPr>
                <w:rFonts w:ascii="Times New Roman" w:hAnsi="Times New Roman" w:cs="Times New Roman"/>
                <w:sz w:val="24"/>
                <w:szCs w:val="24"/>
                <w:lang w:eastAsia="es-ES"/>
              </w:rPr>
              <w:br/>
              <w:t>Cuando las dudas aleteen sobre tu corazón, pon tu tiempo, tus talentos, tu vida en las dificultades, y debilidades de tus hermanos más necesitados. ¡Jesús se hará presente al instante!</w:t>
            </w:r>
            <w:r w:rsidRPr="005C239C">
              <w:rPr>
                <w:rFonts w:ascii="Times New Roman" w:hAnsi="Times New Roman" w:cs="Times New Roman"/>
                <w:sz w:val="24"/>
                <w:szCs w:val="24"/>
                <w:lang w:eastAsia="es-ES"/>
              </w:rPr>
              <w:br/>
              <w:t>Jesús confirma la fe de Tomás (Jn 20,24-29).</w:t>
            </w:r>
            <w:r w:rsidRPr="005C239C">
              <w:rPr>
                <w:rFonts w:ascii="Times New Roman" w:hAnsi="Times New Roman" w:cs="Times New Roman"/>
                <w:sz w:val="24"/>
                <w:szCs w:val="24"/>
                <w:lang w:eastAsia="es-ES"/>
              </w:rPr>
              <w:br/>
            </w:r>
            <w:r w:rsidRPr="005C239C">
              <w:rPr>
                <w:rFonts w:ascii="Times New Roman" w:hAnsi="Times New Roman" w:cs="Times New Roman"/>
                <w:sz w:val="24"/>
                <w:szCs w:val="24"/>
                <w:lang w:eastAsia="es-ES"/>
              </w:rPr>
              <w:br/>
              <w:t>8. La luz de la fidelidad.</w:t>
            </w:r>
            <w:r w:rsidRPr="005C239C">
              <w:rPr>
                <w:rFonts w:ascii="Times New Roman" w:hAnsi="Times New Roman" w:cs="Times New Roman"/>
                <w:sz w:val="24"/>
                <w:szCs w:val="24"/>
                <w:lang w:eastAsia="es-ES"/>
              </w:rPr>
              <w:br/>
            </w:r>
            <w:r w:rsidRPr="005C239C">
              <w:rPr>
                <w:rFonts w:ascii="Times New Roman" w:hAnsi="Times New Roman" w:cs="Times New Roman"/>
                <w:sz w:val="24"/>
                <w:szCs w:val="24"/>
                <w:lang w:eastAsia="es-ES"/>
              </w:rPr>
              <w:br/>
              <w:t>A pesar de que ya lo has intentado un montón de veces, a pesar de que el tiempo no sea favorable… Tú echa las redes, cumple la voluntad de Dios; recogerás los frutos a manos y a corazón lleno. ¡Haz la prueba!</w:t>
            </w:r>
            <w:r w:rsidRPr="005C239C">
              <w:rPr>
                <w:rFonts w:ascii="Times New Roman" w:hAnsi="Times New Roman" w:cs="Times New Roman"/>
                <w:sz w:val="24"/>
                <w:szCs w:val="24"/>
                <w:lang w:eastAsia="es-ES"/>
              </w:rPr>
              <w:br/>
              <w:t>Jesús se aparece a sus discípulos en el lago Tiberíades (Jn 21,1-14).</w:t>
            </w:r>
            <w:r w:rsidRPr="005C239C">
              <w:rPr>
                <w:rFonts w:ascii="Times New Roman" w:hAnsi="Times New Roman" w:cs="Times New Roman"/>
                <w:sz w:val="24"/>
                <w:szCs w:val="24"/>
                <w:lang w:eastAsia="es-ES"/>
              </w:rPr>
              <w:br/>
            </w:r>
            <w:r w:rsidRPr="005C239C">
              <w:rPr>
                <w:rFonts w:ascii="Times New Roman" w:hAnsi="Times New Roman" w:cs="Times New Roman"/>
                <w:sz w:val="24"/>
                <w:szCs w:val="24"/>
                <w:lang w:eastAsia="es-ES"/>
              </w:rPr>
              <w:br/>
              <w:t>9. La luz del Amor.</w:t>
            </w:r>
            <w:r w:rsidRPr="005C239C">
              <w:rPr>
                <w:rFonts w:ascii="Times New Roman" w:hAnsi="Times New Roman" w:cs="Times New Roman"/>
                <w:sz w:val="24"/>
                <w:szCs w:val="24"/>
                <w:lang w:eastAsia="es-ES"/>
              </w:rPr>
              <w:br/>
            </w:r>
            <w:r w:rsidRPr="005C239C">
              <w:rPr>
                <w:rFonts w:ascii="Times New Roman" w:hAnsi="Times New Roman" w:cs="Times New Roman"/>
                <w:sz w:val="24"/>
                <w:szCs w:val="24"/>
                <w:lang w:eastAsia="es-ES"/>
              </w:rPr>
              <w:br/>
              <w:t>No pierdas ni una ocasión en responder a la pregunta que Jesús te hace: “¿Me amas?” Hace más de dos mil años el Señor escogió a Pedro para levantar su Iglesia… Hoy te ha escogido a ti para continuar con su edificación.</w:t>
            </w:r>
            <w:r w:rsidRPr="005C239C">
              <w:rPr>
                <w:rFonts w:ascii="Times New Roman" w:hAnsi="Times New Roman" w:cs="Times New Roman"/>
                <w:sz w:val="24"/>
                <w:szCs w:val="24"/>
                <w:lang w:eastAsia="es-ES"/>
              </w:rPr>
              <w:br/>
              <w:t>Jesús confiere el primado a Pedro (Jn 21,15-19).</w:t>
            </w:r>
            <w:r w:rsidRPr="005C239C">
              <w:rPr>
                <w:rFonts w:ascii="Times New Roman" w:hAnsi="Times New Roman" w:cs="Times New Roman"/>
                <w:sz w:val="24"/>
                <w:szCs w:val="24"/>
                <w:lang w:eastAsia="es-ES"/>
              </w:rPr>
              <w:br/>
            </w:r>
            <w:r w:rsidRPr="005C239C">
              <w:rPr>
                <w:rFonts w:ascii="Times New Roman" w:hAnsi="Times New Roman" w:cs="Times New Roman"/>
                <w:sz w:val="24"/>
                <w:szCs w:val="24"/>
                <w:lang w:eastAsia="es-ES"/>
              </w:rPr>
              <w:br/>
              <w:t>10. La luz de la Promesa cumplida.</w:t>
            </w:r>
            <w:r w:rsidRPr="005C239C">
              <w:rPr>
                <w:rFonts w:ascii="Times New Roman" w:hAnsi="Times New Roman" w:cs="Times New Roman"/>
                <w:sz w:val="24"/>
                <w:szCs w:val="24"/>
                <w:lang w:eastAsia="es-ES"/>
              </w:rPr>
              <w:br/>
            </w:r>
            <w:r w:rsidRPr="005C239C">
              <w:rPr>
                <w:rFonts w:ascii="Times New Roman" w:hAnsi="Times New Roman" w:cs="Times New Roman"/>
                <w:sz w:val="24"/>
                <w:szCs w:val="24"/>
                <w:lang w:eastAsia="es-ES"/>
              </w:rPr>
              <w:br/>
              <w:t>Y es que Jesús no es de “los que tiran la piedra y esconden la mano.” Él ha prometido quedarse contigo todos los días, hasta el fin del mundo… Por favor, no seas tú el que le mandes al cielo con una buena pensión por los servicios prestados.</w:t>
            </w:r>
            <w:r w:rsidRPr="005C239C">
              <w:rPr>
                <w:rFonts w:ascii="Times New Roman" w:hAnsi="Times New Roman" w:cs="Times New Roman"/>
                <w:sz w:val="24"/>
                <w:szCs w:val="24"/>
                <w:lang w:eastAsia="es-ES"/>
              </w:rPr>
              <w:br/>
              <w:t>Jesús confía a sus discípulos la misión universal (Mt 28,16-20).</w:t>
            </w:r>
            <w:r w:rsidRPr="005C239C">
              <w:rPr>
                <w:rFonts w:ascii="Times New Roman" w:hAnsi="Times New Roman" w:cs="Times New Roman"/>
                <w:sz w:val="24"/>
                <w:szCs w:val="24"/>
                <w:lang w:eastAsia="es-ES"/>
              </w:rPr>
              <w:br/>
            </w:r>
            <w:r w:rsidRPr="005C239C">
              <w:rPr>
                <w:rFonts w:ascii="Times New Roman" w:hAnsi="Times New Roman" w:cs="Times New Roman"/>
                <w:sz w:val="24"/>
                <w:szCs w:val="24"/>
                <w:lang w:eastAsia="es-ES"/>
              </w:rPr>
              <w:br/>
              <w:t>11. La luz del Compromiso.</w:t>
            </w:r>
            <w:r w:rsidRPr="005C239C">
              <w:rPr>
                <w:rFonts w:ascii="Times New Roman" w:hAnsi="Times New Roman" w:cs="Times New Roman"/>
                <w:sz w:val="24"/>
                <w:szCs w:val="24"/>
                <w:lang w:eastAsia="es-ES"/>
              </w:rPr>
              <w:br/>
            </w:r>
            <w:r w:rsidRPr="005C239C">
              <w:rPr>
                <w:rFonts w:ascii="Times New Roman" w:hAnsi="Times New Roman" w:cs="Times New Roman"/>
                <w:sz w:val="24"/>
                <w:szCs w:val="24"/>
                <w:lang w:eastAsia="es-ES"/>
              </w:rPr>
              <w:br/>
              <w:t>¿Qué haces ahí, al igual que los galileos, mirando al cielo?... No pierdas tiempo, el Señor espera mucho de ti ¡No le falles</w:t>
            </w:r>
            <w:r w:rsidRPr="005C239C">
              <w:rPr>
                <w:rFonts w:ascii="Times New Roman" w:hAnsi="Times New Roman" w:cs="Times New Roman"/>
                <w:sz w:val="24"/>
                <w:szCs w:val="24"/>
                <w:lang w:eastAsia="es-ES"/>
              </w:rPr>
              <w:br/>
              <w:t>Jesús asciende al cielo (Hch 1,3-11).</w:t>
            </w:r>
            <w:r w:rsidRPr="005C239C">
              <w:rPr>
                <w:rFonts w:ascii="Times New Roman" w:hAnsi="Times New Roman" w:cs="Times New Roman"/>
                <w:sz w:val="24"/>
                <w:szCs w:val="24"/>
                <w:lang w:eastAsia="es-ES"/>
              </w:rPr>
              <w:br/>
            </w:r>
            <w:r w:rsidRPr="005C239C">
              <w:rPr>
                <w:rFonts w:ascii="Times New Roman" w:hAnsi="Times New Roman" w:cs="Times New Roman"/>
                <w:sz w:val="24"/>
                <w:szCs w:val="24"/>
                <w:lang w:eastAsia="es-ES"/>
              </w:rPr>
              <w:br/>
              <w:t>12. La luz de la oración.</w:t>
            </w:r>
            <w:r w:rsidRPr="005C239C">
              <w:rPr>
                <w:rFonts w:ascii="Times New Roman" w:hAnsi="Times New Roman" w:cs="Times New Roman"/>
                <w:sz w:val="24"/>
                <w:szCs w:val="24"/>
                <w:lang w:eastAsia="es-ES"/>
              </w:rPr>
              <w:br/>
            </w:r>
            <w:r w:rsidRPr="005C239C">
              <w:rPr>
                <w:rFonts w:ascii="Times New Roman" w:hAnsi="Times New Roman" w:cs="Times New Roman"/>
                <w:sz w:val="24"/>
                <w:szCs w:val="24"/>
                <w:lang w:eastAsia="es-ES"/>
              </w:rPr>
              <w:br/>
              <w:t xml:space="preserve">Con María, dedica tu tiempo a rezar, a amar… pues nada sabe de amor el que no ora y nada sabe de orar el que no ama. </w:t>
            </w:r>
            <w:r w:rsidRPr="005C239C">
              <w:rPr>
                <w:rFonts w:ascii="Times New Roman" w:hAnsi="Times New Roman" w:cs="Times New Roman"/>
                <w:sz w:val="24"/>
                <w:szCs w:val="24"/>
                <w:lang w:eastAsia="es-ES"/>
              </w:rPr>
              <w:br/>
              <w:t>Con María en la espera pentecostal del Espíritu Santo (Hch 1,12-14).</w:t>
            </w:r>
            <w:r w:rsidRPr="005C239C">
              <w:rPr>
                <w:rFonts w:ascii="Times New Roman" w:hAnsi="Times New Roman" w:cs="Times New Roman"/>
                <w:sz w:val="24"/>
                <w:szCs w:val="24"/>
                <w:lang w:eastAsia="es-ES"/>
              </w:rPr>
              <w:br/>
            </w:r>
            <w:r w:rsidRPr="005C239C">
              <w:rPr>
                <w:rFonts w:ascii="Times New Roman" w:hAnsi="Times New Roman" w:cs="Times New Roman"/>
                <w:sz w:val="24"/>
                <w:szCs w:val="24"/>
                <w:lang w:eastAsia="es-ES"/>
              </w:rPr>
              <w:br/>
              <w:t>13. La luz del Espíritu Santo.</w:t>
            </w:r>
            <w:r w:rsidRPr="005C239C">
              <w:rPr>
                <w:rFonts w:ascii="Times New Roman" w:hAnsi="Times New Roman" w:cs="Times New Roman"/>
                <w:sz w:val="24"/>
                <w:szCs w:val="24"/>
                <w:lang w:eastAsia="es-ES"/>
              </w:rPr>
              <w:br/>
            </w:r>
            <w:r w:rsidRPr="005C239C">
              <w:rPr>
                <w:rFonts w:ascii="Times New Roman" w:hAnsi="Times New Roman" w:cs="Times New Roman"/>
                <w:sz w:val="24"/>
                <w:szCs w:val="24"/>
                <w:lang w:eastAsia="es-ES"/>
              </w:rPr>
              <w:br/>
              <w:t>Deja que el Espíritu de Dios ilumine tu vida. Tu fragilidad se convertirá en fortaleza, tus temores en confianza, tu tristeza en alegría, tu muerte en vida.</w:t>
            </w:r>
            <w:r w:rsidRPr="005C239C">
              <w:rPr>
                <w:rFonts w:ascii="Times New Roman" w:hAnsi="Times New Roman" w:cs="Times New Roman"/>
                <w:sz w:val="24"/>
                <w:szCs w:val="24"/>
                <w:lang w:eastAsia="es-ES"/>
              </w:rPr>
              <w:br/>
              <w:t>Jesús manda a sus discípulos el espíritu prometido por el Padre (Hch 2,1-6).</w:t>
            </w:r>
          </w:p>
        </w:tc>
      </w:tr>
      <w:tr w:rsidR="00751AC4" w:rsidRPr="00EA3615">
        <w:trPr>
          <w:tblCellSpacing w:w="0" w:type="dxa"/>
        </w:trPr>
        <w:tc>
          <w:tcPr>
            <w:tcW w:w="0" w:type="auto"/>
            <w:vAlign w:val="bottom"/>
          </w:tcPr>
          <w:p w:rsidR="00751AC4" w:rsidRPr="005C239C" w:rsidRDefault="00751AC4" w:rsidP="005C239C">
            <w:pPr>
              <w:spacing w:after="0" w:line="240" w:lineRule="auto"/>
              <w:jc w:val="right"/>
              <w:rPr>
                <w:rFonts w:ascii="Times New Roman" w:hAnsi="Times New Roman" w:cs="Times New Roman"/>
                <w:sz w:val="24"/>
                <w:szCs w:val="24"/>
                <w:lang w:eastAsia="es-ES"/>
              </w:rPr>
            </w:pPr>
          </w:p>
        </w:tc>
      </w:tr>
    </w:tbl>
    <w:p w:rsidR="00751AC4" w:rsidRPr="005C239C" w:rsidRDefault="00751AC4"/>
    <w:sectPr w:rsidR="00751AC4" w:rsidRPr="005C239C" w:rsidSect="004E35D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239C"/>
    <w:rsid w:val="00017FE3"/>
    <w:rsid w:val="00024A7F"/>
    <w:rsid w:val="000675B1"/>
    <w:rsid w:val="00073C5B"/>
    <w:rsid w:val="00073E29"/>
    <w:rsid w:val="00085C67"/>
    <w:rsid w:val="00163CF5"/>
    <w:rsid w:val="00176441"/>
    <w:rsid w:val="00225A6B"/>
    <w:rsid w:val="002365C0"/>
    <w:rsid w:val="00247BE4"/>
    <w:rsid w:val="002766CB"/>
    <w:rsid w:val="002F59D3"/>
    <w:rsid w:val="00427DC2"/>
    <w:rsid w:val="00486863"/>
    <w:rsid w:val="004A50BA"/>
    <w:rsid w:val="004B2F0A"/>
    <w:rsid w:val="004B69A0"/>
    <w:rsid w:val="004D4706"/>
    <w:rsid w:val="004E35D5"/>
    <w:rsid w:val="004E564D"/>
    <w:rsid w:val="004F2381"/>
    <w:rsid w:val="0051233B"/>
    <w:rsid w:val="00543729"/>
    <w:rsid w:val="00594CEF"/>
    <w:rsid w:val="005C239C"/>
    <w:rsid w:val="005D2B0E"/>
    <w:rsid w:val="005E3678"/>
    <w:rsid w:val="006A6ABB"/>
    <w:rsid w:val="00751018"/>
    <w:rsid w:val="00751AC4"/>
    <w:rsid w:val="007635AE"/>
    <w:rsid w:val="00764FCE"/>
    <w:rsid w:val="007E79E9"/>
    <w:rsid w:val="008069AB"/>
    <w:rsid w:val="008672E4"/>
    <w:rsid w:val="0087321A"/>
    <w:rsid w:val="008A5331"/>
    <w:rsid w:val="00997C23"/>
    <w:rsid w:val="009A3149"/>
    <w:rsid w:val="009A3C1E"/>
    <w:rsid w:val="009D75D5"/>
    <w:rsid w:val="009F0C82"/>
    <w:rsid w:val="009F204C"/>
    <w:rsid w:val="00A27333"/>
    <w:rsid w:val="00A36113"/>
    <w:rsid w:val="00A64F66"/>
    <w:rsid w:val="00AE5B72"/>
    <w:rsid w:val="00B311C7"/>
    <w:rsid w:val="00B74551"/>
    <w:rsid w:val="00BB117E"/>
    <w:rsid w:val="00C27E3F"/>
    <w:rsid w:val="00C3040D"/>
    <w:rsid w:val="00C414A0"/>
    <w:rsid w:val="00C46294"/>
    <w:rsid w:val="00CA590C"/>
    <w:rsid w:val="00CB3CFB"/>
    <w:rsid w:val="00D0129F"/>
    <w:rsid w:val="00D031E3"/>
    <w:rsid w:val="00D27CD4"/>
    <w:rsid w:val="00D33A93"/>
    <w:rsid w:val="00DB0944"/>
    <w:rsid w:val="00DB283E"/>
    <w:rsid w:val="00DB6592"/>
    <w:rsid w:val="00DC1915"/>
    <w:rsid w:val="00DD1C42"/>
    <w:rsid w:val="00E543B2"/>
    <w:rsid w:val="00EA3615"/>
    <w:rsid w:val="00EA4685"/>
    <w:rsid w:val="00ED2AAB"/>
    <w:rsid w:val="00EE5D2C"/>
    <w:rsid w:val="00EE683C"/>
    <w:rsid w:val="00F20618"/>
    <w:rsid w:val="00F46C5E"/>
    <w:rsid w:val="00F52D1E"/>
    <w:rsid w:val="00FA2BF5"/>
    <w:rsid w:val="00FD38F7"/>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5D5"/>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1198504">
      <w:marLeft w:val="0"/>
      <w:marRight w:val="0"/>
      <w:marTop w:val="0"/>
      <w:marBottom w:val="0"/>
      <w:divBdr>
        <w:top w:val="none" w:sz="0" w:space="0" w:color="auto"/>
        <w:left w:val="none" w:sz="0" w:space="0" w:color="auto"/>
        <w:bottom w:val="none" w:sz="0" w:space="0" w:color="auto"/>
        <w:right w:val="none" w:sz="0" w:space="0" w:color="auto"/>
      </w:divBdr>
      <w:divsChild>
        <w:div w:id="1361198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2</Pages>
  <Words>565</Words>
  <Characters>3112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LUCIS ESO Y BACHILLERATO</dc:title>
  <dc:subject/>
  <dc:creator>Carolina</dc:creator>
  <cp:keywords/>
  <dc:description/>
  <cp:lastModifiedBy>pc1</cp:lastModifiedBy>
  <cp:revision>3</cp:revision>
  <dcterms:created xsi:type="dcterms:W3CDTF">2014-03-09T20:59:00Z</dcterms:created>
  <dcterms:modified xsi:type="dcterms:W3CDTF">2014-03-10T11:31:00Z</dcterms:modified>
</cp:coreProperties>
</file>