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8D" w:rsidRDefault="00E47A8D" w:rsidP="00FC53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margin-left:235.6pt;margin-top:13.2pt;width:126pt;height:27pt;z-index:251659264;visibility:visible">
            <o:extrusion v:ext="view" color="white" on="t"/>
            <v:textbox>
              <w:txbxContent>
                <w:p w:rsidR="00E47A8D" w:rsidRDefault="00E47A8D" w:rsidP="00FC53D5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>ACTIVIDADES</w:t>
                  </w:r>
                </w:p>
              </w:txbxContent>
            </v:textbox>
          </v:shape>
        </w:pict>
      </w:r>
    </w:p>
    <w:p w:rsidR="00E47A8D" w:rsidRDefault="00E47A8D" w:rsidP="00FC53D5">
      <w:r>
        <w:rPr>
          <w:noProof/>
        </w:rPr>
        <w:pict>
          <v:shape id="Cuadro de texto 6" o:spid="_x0000_s1027" type="#_x0000_t202" style="position:absolute;margin-left:-35.95pt;margin-top:12.75pt;width:108pt;height:27pt;z-index:251660288;visibility:visible">
            <o:extrusion v:ext="view" color="white" on="t"/>
            <v:textbox>
              <w:txbxContent>
                <w:p w:rsidR="00E47A8D" w:rsidRDefault="00E47A8D" w:rsidP="00FC53D5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>OBJETIVOS</w:t>
                  </w:r>
                </w:p>
              </w:txbxContent>
            </v:textbox>
          </v:shape>
        </w:pict>
      </w:r>
    </w:p>
    <w:p w:rsidR="00E47A8D" w:rsidRDefault="00E47A8D" w:rsidP="00FC53D5">
      <w:r>
        <w:rPr>
          <w:noProof/>
        </w:rPr>
        <w:pict>
          <v:shape id="Cuadro de texto 3" o:spid="_x0000_s1028" type="#_x0000_t202" style="position:absolute;margin-left:234.1pt;margin-top:12.6pt;width:221.5pt;height:416.1pt;z-index:251656192;visibility:visible">
            <v:textbox>
              <w:txbxContent>
                <w:p w:rsidR="00E47A8D" w:rsidRPr="002D3B57" w:rsidRDefault="00E47A8D" w:rsidP="002D3B57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B57">
                    <w:rPr>
                      <w:sz w:val="22"/>
                      <w:szCs w:val="22"/>
                    </w:rPr>
                    <w:t>Rezar la</w:t>
                  </w:r>
                  <w:r>
                    <w:rPr>
                      <w:sz w:val="22"/>
                      <w:szCs w:val="22"/>
                    </w:rPr>
                    <w:t>s oraciones diarias de Adviento, en el aula o por megafonía.</w:t>
                  </w:r>
                </w:p>
                <w:p w:rsidR="00E47A8D" w:rsidRPr="009E2B6C" w:rsidRDefault="00E47A8D" w:rsidP="009E2B6C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Exponer </w:t>
                  </w:r>
                  <w:smartTag w:uri="urn:schemas-microsoft-com:office:smarttags" w:element="PersonName">
                    <w:smartTagPr>
                      <w:attr w:name="ProductID" w:val="la Corona"/>
                    </w:smartTagPr>
                    <w:r>
                      <w:rPr>
                        <w:sz w:val="22"/>
                        <w:szCs w:val="22"/>
                      </w:rPr>
                      <w:t xml:space="preserve">la </w:t>
                    </w:r>
                    <w:r w:rsidRPr="002D3B57">
                      <w:rPr>
                        <w:sz w:val="22"/>
                        <w:szCs w:val="22"/>
                      </w:rPr>
                      <w:t>Corona</w:t>
                    </w:r>
                  </w:smartTag>
                  <w:r w:rsidRPr="002D3B57">
                    <w:rPr>
                      <w:sz w:val="22"/>
                      <w:szCs w:val="22"/>
                    </w:rPr>
                    <w:t xml:space="preserve"> de </w:t>
                  </w:r>
                  <w:r>
                    <w:rPr>
                      <w:sz w:val="22"/>
                      <w:szCs w:val="22"/>
                    </w:rPr>
                    <w:t>Adviento, entender su significado y encender la vela semanal.</w:t>
                  </w:r>
                </w:p>
                <w:p w:rsidR="00E47A8D" w:rsidRDefault="00E47A8D" w:rsidP="00FC53D5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Realizar el mural en el aula y participar en la ambientación del aula.</w:t>
                  </w:r>
                </w:p>
                <w:p w:rsidR="00E47A8D" w:rsidRPr="0008537F" w:rsidRDefault="00E47A8D" w:rsidP="0008537F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Realizar el dibujo de la dinámica del Adviento. </w:t>
                  </w:r>
                  <w:r w:rsidRPr="002D3B57">
                    <w:rPr>
                      <w:sz w:val="22"/>
                      <w:szCs w:val="22"/>
                    </w:rPr>
                    <w:t>Completar la ficha en la q</w:t>
                  </w:r>
                  <w:r>
                    <w:rPr>
                      <w:sz w:val="22"/>
                      <w:szCs w:val="22"/>
                    </w:rPr>
                    <w:t>ue conste el compromiso semanal.</w:t>
                  </w:r>
                </w:p>
                <w:p w:rsidR="00E47A8D" w:rsidRDefault="00E47A8D" w:rsidP="002D3B57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B57">
                    <w:rPr>
                      <w:sz w:val="22"/>
                      <w:szCs w:val="22"/>
                    </w:rPr>
                    <w:t>Exponer lo</w:t>
                  </w:r>
                  <w:r>
                    <w:rPr>
                      <w:sz w:val="22"/>
                      <w:szCs w:val="22"/>
                    </w:rPr>
                    <w:t>s compromisos y puesta en común.</w:t>
                  </w:r>
                </w:p>
                <w:p w:rsidR="00E47A8D" w:rsidRPr="002D3B57" w:rsidRDefault="00E47A8D" w:rsidP="002D3B57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B57">
                    <w:rPr>
                      <w:sz w:val="22"/>
                      <w:szCs w:val="22"/>
                    </w:rPr>
                    <w:t>Participar en el concurso de tarjetas navideñas organizado por</w:t>
                  </w:r>
                  <w:r>
                    <w:rPr>
                      <w:sz w:val="22"/>
                      <w:szCs w:val="22"/>
                    </w:rPr>
                    <w:t xml:space="preserve"> el colegio.</w:t>
                  </w:r>
                </w:p>
                <w:p w:rsidR="00E47A8D" w:rsidRPr="002D3B57" w:rsidRDefault="00E47A8D" w:rsidP="002D3B57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B57">
                    <w:rPr>
                      <w:sz w:val="22"/>
                      <w:szCs w:val="22"/>
                    </w:rPr>
                    <w:t>Entrega de carta a los Reyes Magos.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E47A8D" w:rsidRPr="002D3B57" w:rsidRDefault="00E47A8D" w:rsidP="002D3B57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Preparar la ambientación n</w:t>
                  </w:r>
                  <w:r w:rsidRPr="002D3B57">
                    <w:rPr>
                      <w:sz w:val="22"/>
                      <w:szCs w:val="22"/>
                    </w:rPr>
                    <w:t>avideña del centro.</w:t>
                  </w:r>
                </w:p>
                <w:p w:rsidR="00E47A8D" w:rsidRDefault="00E47A8D" w:rsidP="0008537F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3B57">
                    <w:rPr>
                      <w:sz w:val="22"/>
                      <w:szCs w:val="22"/>
                    </w:rPr>
                    <w:t>Part</w:t>
                  </w:r>
                  <w:r>
                    <w:rPr>
                      <w:sz w:val="22"/>
                      <w:szCs w:val="22"/>
                    </w:rPr>
                    <w:t>icipar en el proyecto del Belén del colegio, cantando villancicos o  haciendo las casitas(6º).</w:t>
                  </w:r>
                </w:p>
                <w:p w:rsidR="00E47A8D" w:rsidRDefault="00E47A8D" w:rsidP="0008537F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Preparar y participar con ilusión y alegría en el "Christmas day".</w:t>
                  </w:r>
                </w:p>
                <w:p w:rsidR="00E47A8D" w:rsidRDefault="00E47A8D" w:rsidP="0008537F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Participar en la obra de teatro de Navidad.(Primaria interniveles).</w:t>
                  </w:r>
                </w:p>
                <w:p w:rsidR="00E47A8D" w:rsidRDefault="00E47A8D" w:rsidP="0008537F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Cantar villancicos populares en castellano, inglés y en los idiomas de los niños de otros países del colegio.</w:t>
                  </w:r>
                </w:p>
                <w:p w:rsidR="00E47A8D" w:rsidRDefault="00E47A8D" w:rsidP="009E2B6C">
                  <w:pPr>
                    <w:pStyle w:val="ListParagraph"/>
                    <w:ind w:left="720"/>
                    <w:jc w:val="both"/>
                    <w:rPr>
                      <w:sz w:val="22"/>
                      <w:szCs w:val="22"/>
                    </w:rPr>
                  </w:pPr>
                </w:p>
                <w:p w:rsidR="00E47A8D" w:rsidRPr="0008537F" w:rsidRDefault="00E47A8D" w:rsidP="0008537F">
                  <w:pPr>
                    <w:pStyle w:val="ListParagraph"/>
                    <w:ind w:left="720"/>
                    <w:jc w:val="both"/>
                    <w:rPr>
                      <w:sz w:val="22"/>
                      <w:szCs w:val="22"/>
                    </w:rPr>
                  </w:pPr>
                </w:p>
                <w:p w:rsidR="00E47A8D" w:rsidRPr="00BB6DAF" w:rsidRDefault="00E47A8D" w:rsidP="00FC53D5">
                  <w:pPr>
                    <w:jc w:val="both"/>
                  </w:pPr>
                </w:p>
              </w:txbxContent>
            </v:textbox>
          </v:shape>
        </w:pict>
      </w:r>
    </w:p>
    <w:p w:rsidR="00E47A8D" w:rsidRDefault="00E47A8D" w:rsidP="00FC53D5">
      <w:r>
        <w:rPr>
          <w:noProof/>
        </w:rPr>
        <w:pict>
          <v:shape id="Cuadro de texto 4" o:spid="_x0000_s1029" type="#_x0000_t202" style="position:absolute;margin-left:-35.9pt;margin-top:12.65pt;width:243pt;height:402.2pt;z-index:251655168;visibility:visible">
            <v:textbox>
              <w:txbxContent>
                <w:p w:rsidR="00E47A8D" w:rsidRDefault="00E47A8D" w:rsidP="002D3B57">
                  <w:pPr>
                    <w:spacing w:after="324"/>
                    <w:jc w:val="both"/>
                    <w:rPr>
                      <w:sz w:val="22"/>
                      <w:szCs w:val="22"/>
                    </w:rPr>
                  </w:pPr>
                  <w:r w:rsidRPr="009E0366">
                    <w:rPr>
                      <w:b/>
                      <w:bCs/>
                      <w:sz w:val="22"/>
                      <w:szCs w:val="22"/>
                    </w:rPr>
                    <w:t>A. </w:t>
                  </w:r>
                  <w:r w:rsidRPr="009E0366">
                    <w:rPr>
                      <w:sz w:val="22"/>
                      <w:szCs w:val="22"/>
                    </w:rPr>
                    <w:t xml:space="preserve">Conocer los valores y signos propios del Adviento y </w:t>
                  </w:r>
                  <w:smartTag w:uri="urn:schemas-microsoft-com:office:smarttags" w:element="PersonName">
                    <w:smartTagPr>
                      <w:attr w:name="ProductID" w:val="la Navidad."/>
                    </w:smartTagPr>
                    <w:r w:rsidRPr="009E0366">
                      <w:rPr>
                        <w:sz w:val="22"/>
                        <w:szCs w:val="22"/>
                      </w:rPr>
                      <w:t>la Navidad.</w:t>
                    </w:r>
                  </w:smartTag>
                  <w:r w:rsidRPr="009E0366">
                    <w:rPr>
                      <w:sz w:val="22"/>
                      <w:szCs w:val="22"/>
                    </w:rPr>
                    <w:t> </w:t>
                  </w:r>
                </w:p>
                <w:p w:rsidR="00E47A8D" w:rsidRPr="009E0366" w:rsidRDefault="00E47A8D" w:rsidP="002D3B57">
                  <w:pPr>
                    <w:spacing w:after="324"/>
                    <w:jc w:val="both"/>
                    <w:rPr>
                      <w:sz w:val="22"/>
                      <w:szCs w:val="22"/>
                    </w:rPr>
                  </w:pPr>
                  <w:r w:rsidRPr="00FC6F27">
                    <w:rPr>
                      <w:b/>
                      <w:bCs/>
                      <w:sz w:val="22"/>
                      <w:szCs w:val="22"/>
                    </w:rPr>
                    <w:t>B</w:t>
                  </w:r>
                  <w:r>
                    <w:rPr>
                      <w:sz w:val="22"/>
                      <w:szCs w:val="22"/>
                    </w:rPr>
                    <w:t>. Descubrir que el objetivo “Siempre alegres”, es signo y sentido en nuestra Navidad.</w:t>
                  </w:r>
                </w:p>
                <w:p w:rsidR="00E47A8D" w:rsidRPr="009E0366" w:rsidRDefault="00E47A8D" w:rsidP="002D3B57">
                  <w:pPr>
                    <w:spacing w:after="32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 w:rsidRPr="009E0366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Pr="009E0366">
                    <w:rPr>
                      <w:sz w:val="22"/>
                      <w:szCs w:val="22"/>
                    </w:rPr>
                    <w:t> Destacar algunos valores navideños:</w:t>
                  </w:r>
                  <w:r>
                    <w:rPr>
                      <w:sz w:val="22"/>
                      <w:szCs w:val="22"/>
                    </w:rPr>
                    <w:t xml:space="preserve"> Alegría, </w:t>
                  </w:r>
                  <w:r w:rsidRPr="009E0366">
                    <w:rPr>
                      <w:sz w:val="22"/>
                      <w:szCs w:val="22"/>
                    </w:rPr>
                    <w:t xml:space="preserve"> Esperanza, Perdón, Oración y Compartir.</w:t>
                  </w:r>
                </w:p>
                <w:p w:rsidR="00E47A8D" w:rsidRPr="009E0366" w:rsidRDefault="00E47A8D" w:rsidP="002D3B57">
                  <w:pPr>
                    <w:spacing w:after="32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</w:t>
                  </w:r>
                  <w:r w:rsidRPr="009E0366">
                    <w:rPr>
                      <w:b/>
                      <w:bCs/>
                      <w:sz w:val="22"/>
                      <w:szCs w:val="22"/>
                    </w:rPr>
                    <w:t>. </w:t>
                  </w:r>
                  <w:r w:rsidRPr="009E0366">
                    <w:rPr>
                      <w:sz w:val="22"/>
                      <w:szCs w:val="22"/>
                    </w:rPr>
                    <w:t>Vivir festivamente la llegada de Jesús</w:t>
                  </w:r>
                  <w:r>
                    <w:rPr>
                      <w:sz w:val="22"/>
                      <w:szCs w:val="22"/>
                    </w:rPr>
                    <w:t xml:space="preserve"> en la solidaridad y fraternidad.</w:t>
                  </w:r>
                  <w:r w:rsidRPr="009E0366">
                    <w:rPr>
                      <w:sz w:val="22"/>
                      <w:szCs w:val="22"/>
                    </w:rPr>
                    <w:t> </w:t>
                  </w:r>
                </w:p>
                <w:p w:rsidR="00E47A8D" w:rsidRPr="009E0366" w:rsidRDefault="00E47A8D" w:rsidP="002D3B57">
                  <w:pPr>
                    <w:spacing w:after="32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 xml:space="preserve">. Interiorizar el sentido del Adviento y </w:t>
                  </w:r>
                  <w:smartTag w:uri="urn:schemas-microsoft-com:office:smarttags" w:element="PersonName">
                    <w:smartTagPr>
                      <w:attr w:name="ProductID" w:val="la Navidad"/>
                    </w:smartTagPr>
                    <w:r>
                      <w:rPr>
                        <w:sz w:val="22"/>
                        <w:szCs w:val="22"/>
                      </w:rPr>
                      <w:t>la Navidad</w:t>
                    </w:r>
                  </w:smartTag>
                  <w:r>
                    <w:rPr>
                      <w:sz w:val="22"/>
                      <w:szCs w:val="22"/>
                    </w:rPr>
                    <w:t xml:space="preserve"> por medio de la oración. </w:t>
                  </w:r>
                </w:p>
                <w:p w:rsidR="00E47A8D" w:rsidRPr="009E0366" w:rsidRDefault="00E47A8D" w:rsidP="002D3B57">
                  <w:pPr>
                    <w:spacing w:after="32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F</w:t>
                  </w:r>
                  <w:r w:rsidRPr="009E0366">
                    <w:rPr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Pr="009E0366">
                    <w:rPr>
                      <w:sz w:val="22"/>
                      <w:szCs w:val="22"/>
                    </w:rPr>
                    <w:t>Participar con alegría en las celebraciones.</w:t>
                  </w:r>
                </w:p>
                <w:p w:rsidR="00E47A8D" w:rsidRPr="009E0366" w:rsidRDefault="00E47A8D" w:rsidP="002D3B57">
                  <w:pPr>
                    <w:spacing w:after="32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G</w:t>
                  </w:r>
                  <w:r w:rsidRPr="009E0366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Pr="009E0366">
                    <w:rPr>
                      <w:sz w:val="22"/>
                      <w:szCs w:val="22"/>
                    </w:rPr>
                    <w:t xml:space="preserve"> Preparar nuestro interior y nuestro entorno para el </w:t>
                  </w:r>
                  <w:r>
                    <w:rPr>
                      <w:sz w:val="22"/>
                      <w:szCs w:val="22"/>
                    </w:rPr>
                    <w:t xml:space="preserve">nacimiento de Jesús. </w:t>
                  </w:r>
                </w:p>
                <w:p w:rsidR="00E47A8D" w:rsidRPr="009E0366" w:rsidRDefault="00E47A8D" w:rsidP="002D3B57">
                  <w:pPr>
                    <w:spacing w:after="32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H</w:t>
                  </w:r>
                  <w:r w:rsidRPr="009E0366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Pr="009E036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Descubrir que puedo volver a nacer cada Navidad a la alegría de ser cristiano  </w:t>
                  </w:r>
                </w:p>
                <w:p w:rsidR="00E47A8D" w:rsidRPr="009E0366" w:rsidRDefault="00E47A8D" w:rsidP="002D3B57">
                  <w:pPr>
                    <w:spacing w:after="32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I</w:t>
                  </w:r>
                  <w:r w:rsidRPr="009E0366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Pr="009E0366">
                    <w:rPr>
                      <w:sz w:val="22"/>
                      <w:szCs w:val="22"/>
                    </w:rPr>
                    <w:t xml:space="preserve"> Estar dispuesto a</w:t>
                  </w:r>
                  <w:r>
                    <w:rPr>
                      <w:sz w:val="22"/>
                      <w:szCs w:val="22"/>
                    </w:rPr>
                    <w:t>l cambio y a la conversión y ser capaces de reflexionar sobre ello.</w:t>
                  </w:r>
                </w:p>
                <w:p w:rsidR="00E47A8D" w:rsidRPr="00AF74A6" w:rsidRDefault="00E47A8D" w:rsidP="00FC53D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7A8D" w:rsidRPr="00AF74A6" w:rsidRDefault="00E47A8D" w:rsidP="00FC53D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7A8D" w:rsidRPr="00AF74A6" w:rsidRDefault="00E47A8D" w:rsidP="00FC53D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7A8D" w:rsidRDefault="00E47A8D" w:rsidP="00FC53D5">
                  <w:pPr>
                    <w:jc w:val="both"/>
                  </w:pPr>
                </w:p>
                <w:p w:rsidR="00E47A8D" w:rsidRDefault="00E47A8D" w:rsidP="00FC53D5">
                  <w:pPr>
                    <w:jc w:val="both"/>
                  </w:pPr>
                </w:p>
                <w:p w:rsidR="00E47A8D" w:rsidRDefault="00E47A8D" w:rsidP="00FC53D5">
                  <w:pPr>
                    <w:jc w:val="both"/>
                  </w:pPr>
                </w:p>
              </w:txbxContent>
            </v:textbox>
          </v:shape>
        </w:pict>
      </w:r>
    </w:p>
    <w:p w:rsidR="00E47A8D" w:rsidRDefault="00E47A8D" w:rsidP="00FC53D5"/>
    <w:p w:rsidR="00E47A8D" w:rsidRDefault="00E47A8D" w:rsidP="00FC53D5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E47A8D" w:rsidRDefault="00E47A8D" w:rsidP="00FC53D5"/>
    <w:p w:rsidR="00E47A8D" w:rsidRDefault="00E47A8D" w:rsidP="00FC53D5">
      <w:pPr>
        <w:tabs>
          <w:tab w:val="center" w:pos="4252"/>
        </w:tabs>
      </w:pPr>
      <w:r>
        <w:tab/>
      </w:r>
      <w:r>
        <w:tab/>
      </w:r>
    </w:p>
    <w:p w:rsidR="00E47A8D" w:rsidRDefault="00E47A8D" w:rsidP="00FC53D5"/>
    <w:p w:rsidR="00E47A8D" w:rsidRDefault="00E47A8D" w:rsidP="00FC53D5"/>
    <w:p w:rsidR="00E47A8D" w:rsidRDefault="00E47A8D" w:rsidP="00FC53D5"/>
    <w:p w:rsidR="00E47A8D" w:rsidRDefault="00E47A8D" w:rsidP="00FC53D5"/>
    <w:p w:rsidR="00E47A8D" w:rsidRDefault="00E47A8D" w:rsidP="00FC53D5"/>
    <w:p w:rsidR="00E47A8D" w:rsidRDefault="00E47A8D" w:rsidP="00FC53D5"/>
    <w:p w:rsidR="00E47A8D" w:rsidRDefault="00E47A8D" w:rsidP="00FC53D5"/>
    <w:p w:rsidR="00E47A8D" w:rsidRDefault="00E47A8D" w:rsidP="00FC53D5"/>
    <w:p w:rsidR="00E47A8D" w:rsidRDefault="00E47A8D" w:rsidP="00FC53D5"/>
    <w:p w:rsidR="00E47A8D" w:rsidRDefault="00E47A8D" w:rsidP="00FC53D5"/>
    <w:p w:rsidR="00E47A8D" w:rsidRDefault="00E47A8D" w:rsidP="00FC53D5"/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</w:p>
    <w:p w:rsidR="00E47A8D" w:rsidRDefault="00E47A8D" w:rsidP="00FC53D5">
      <w:pPr>
        <w:tabs>
          <w:tab w:val="left" w:pos="1000"/>
        </w:tabs>
      </w:pPr>
      <w:r>
        <w:rPr>
          <w:noProof/>
        </w:rPr>
        <w:pict>
          <v:shape id="Cuadro de texto 1" o:spid="_x0000_s1030" type="#_x0000_t202" style="position:absolute;margin-left:-36.3pt;margin-top:1pt;width:99pt;height:27pt;z-index:251657216;visibility:visible">
            <o:extrusion v:ext="view" color="white" on="t"/>
            <v:textbox>
              <w:txbxContent>
                <w:p w:rsidR="00E47A8D" w:rsidRDefault="00E47A8D" w:rsidP="00FC53D5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>RECURSOS</w:t>
                  </w:r>
                </w:p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4"/>
                    <w:gridCol w:w="624"/>
                    <w:gridCol w:w="624"/>
                  </w:tblGrid>
                  <w:tr w:rsidR="00E47A8D">
                    <w:tc>
                      <w:tcPr>
                        <w:tcW w:w="624" w:type="dxa"/>
                      </w:tcPr>
                      <w:p w:rsidR="00E47A8D" w:rsidRDefault="00E47A8D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E47A8D" w:rsidRDefault="00E47A8D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E47A8D" w:rsidRDefault="00E47A8D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47A8D" w:rsidRDefault="00E47A8D" w:rsidP="00FC53D5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Cuadro de texto 2" o:spid="_x0000_s1031" type="#_x0000_t202" style="position:absolute;margin-left:234pt;margin-top:.95pt;width:135pt;height:27pt;z-index:251658240;visibility:visible">
            <o:extrusion v:ext="view" color="white" on="t"/>
            <v:textbox>
              <w:txbxContent>
                <w:p w:rsidR="00E47A8D" w:rsidRDefault="00E47A8D" w:rsidP="00FC53D5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>AMBIENTACIÓN</w:t>
                  </w:r>
                </w:p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4"/>
                    <w:gridCol w:w="624"/>
                    <w:gridCol w:w="624"/>
                  </w:tblGrid>
                  <w:tr w:rsidR="00E47A8D">
                    <w:tc>
                      <w:tcPr>
                        <w:tcW w:w="624" w:type="dxa"/>
                      </w:tcPr>
                      <w:p w:rsidR="00E47A8D" w:rsidRDefault="00E47A8D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E47A8D" w:rsidRDefault="00E47A8D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E47A8D" w:rsidRDefault="00E47A8D">
                        <w:pPr>
                          <w:rPr>
                            <w:rFonts w:ascii="Comic Sans MS" w:hAnsi="Comic Sans MS" w:cs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47A8D" w:rsidRDefault="00E47A8D" w:rsidP="00FC53D5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47A8D" w:rsidRDefault="00E47A8D" w:rsidP="00FC53D5">
      <w:pPr>
        <w:tabs>
          <w:tab w:val="left" w:pos="1000"/>
        </w:tabs>
      </w:pPr>
    </w:p>
    <w:tbl>
      <w:tblPr>
        <w:tblW w:w="9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570"/>
        <w:gridCol w:w="4419"/>
      </w:tblGrid>
      <w:tr w:rsidR="00E47A8D">
        <w:trPr>
          <w:trHeight w:val="3292"/>
        </w:trPr>
        <w:tc>
          <w:tcPr>
            <w:tcW w:w="4847" w:type="dxa"/>
          </w:tcPr>
          <w:p w:rsidR="00E47A8D" w:rsidRDefault="00E47A8D" w:rsidP="009E0366">
            <w:pPr>
              <w:tabs>
                <w:tab w:val="left" w:pos="1000"/>
              </w:tabs>
            </w:pPr>
          </w:p>
          <w:p w:rsidR="00E47A8D" w:rsidRPr="00856E07" w:rsidRDefault="00E47A8D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 w:rsidRPr="00856E07">
              <w:rPr>
                <w:sz w:val="22"/>
                <w:szCs w:val="22"/>
              </w:rPr>
              <w:t>Libro de oraciones.</w:t>
            </w:r>
          </w:p>
          <w:p w:rsidR="00E47A8D" w:rsidRPr="00856E07" w:rsidRDefault="00E47A8D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 w:rsidRPr="00856E07">
              <w:rPr>
                <w:sz w:val="22"/>
                <w:szCs w:val="22"/>
              </w:rPr>
              <w:t>Cancionero.</w:t>
            </w:r>
          </w:p>
          <w:p w:rsidR="00E47A8D" w:rsidRPr="00856E07" w:rsidRDefault="00E47A8D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 w:rsidRPr="00856E07">
              <w:rPr>
                <w:sz w:val="22"/>
                <w:szCs w:val="22"/>
              </w:rPr>
              <w:t>Corona de Adviento.</w:t>
            </w:r>
          </w:p>
          <w:p w:rsidR="00E47A8D" w:rsidRPr="00856E07" w:rsidRDefault="00E47A8D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 w:rsidRPr="00856E07">
              <w:rPr>
                <w:sz w:val="22"/>
                <w:szCs w:val="22"/>
              </w:rPr>
              <w:t>Materiales fungibles apropiados a las actividades propuestas.</w:t>
            </w:r>
          </w:p>
          <w:p w:rsidR="00E47A8D" w:rsidRPr="00856E07" w:rsidRDefault="00E47A8D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 w:rsidRPr="00856E07">
              <w:rPr>
                <w:sz w:val="22"/>
                <w:szCs w:val="22"/>
              </w:rPr>
              <w:t>Música: Villancicos.</w:t>
            </w:r>
          </w:p>
          <w:p w:rsidR="00E47A8D" w:rsidRPr="00856E07" w:rsidRDefault="00E47A8D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 w:rsidRPr="00856E07">
              <w:rPr>
                <w:sz w:val="22"/>
                <w:szCs w:val="22"/>
              </w:rPr>
              <w:t>Pizarra digital.</w:t>
            </w:r>
          </w:p>
          <w:p w:rsidR="00E47A8D" w:rsidRDefault="00E47A8D" w:rsidP="009E0366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 w:rsidRPr="00856E07">
              <w:rPr>
                <w:sz w:val="22"/>
                <w:szCs w:val="22"/>
              </w:rPr>
              <w:t>Web.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E47A8D" w:rsidRDefault="00E47A8D" w:rsidP="000F171F">
            <w:pPr>
              <w:tabs>
                <w:tab w:val="left" w:pos="1000"/>
              </w:tabs>
            </w:pPr>
          </w:p>
        </w:tc>
        <w:tc>
          <w:tcPr>
            <w:tcW w:w="4419" w:type="dxa"/>
          </w:tcPr>
          <w:p w:rsidR="00E47A8D" w:rsidRDefault="00E47A8D" w:rsidP="002D3B57">
            <w:pPr>
              <w:tabs>
                <w:tab w:val="left" w:pos="1000"/>
              </w:tabs>
            </w:pPr>
          </w:p>
          <w:p w:rsidR="00E47A8D" w:rsidRPr="00856E07" w:rsidRDefault="00E47A8D" w:rsidP="002D3B5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 w:rsidRPr="00856E07">
              <w:rPr>
                <w:sz w:val="22"/>
                <w:szCs w:val="22"/>
              </w:rPr>
              <w:t xml:space="preserve">Mural de Adviento en la entrada del </w:t>
            </w:r>
            <w:r>
              <w:rPr>
                <w:sz w:val="22"/>
                <w:szCs w:val="22"/>
              </w:rPr>
              <w:t xml:space="preserve">  </w:t>
            </w:r>
            <w:r w:rsidRPr="00856E07">
              <w:rPr>
                <w:sz w:val="22"/>
                <w:szCs w:val="22"/>
              </w:rPr>
              <w:t>centro</w:t>
            </w:r>
            <w:bookmarkStart w:id="0" w:name="_GoBack"/>
            <w:bookmarkEnd w:id="0"/>
          </w:p>
          <w:p w:rsidR="00E47A8D" w:rsidRPr="00856E07" w:rsidRDefault="00E47A8D" w:rsidP="002D3B5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 w:rsidRPr="00856E07">
              <w:rPr>
                <w:sz w:val="22"/>
                <w:szCs w:val="22"/>
              </w:rPr>
              <w:t>Mural en la cartelera del aula.</w:t>
            </w:r>
          </w:p>
          <w:p w:rsidR="00E47A8D" w:rsidRPr="00856E07" w:rsidRDefault="00E47A8D" w:rsidP="00C06F9E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 w:rsidRPr="00856E07">
              <w:rPr>
                <w:sz w:val="22"/>
                <w:szCs w:val="22"/>
              </w:rPr>
              <w:t>Corona de Adviento en un lugar destacado del aula.</w:t>
            </w:r>
          </w:p>
          <w:p w:rsidR="00E47A8D" w:rsidRPr="00856E07" w:rsidRDefault="00E47A8D" w:rsidP="00C06F9E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 w:rsidRPr="00856E07">
              <w:rPr>
                <w:sz w:val="22"/>
                <w:szCs w:val="22"/>
              </w:rPr>
              <w:t>Ambientación del centro: decoración de pasillos, escaleras, capilla, salón de actos…</w:t>
            </w:r>
          </w:p>
          <w:p w:rsidR="00E47A8D" w:rsidRPr="00856E07" w:rsidRDefault="00E47A8D" w:rsidP="002D3B5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 w:rsidRPr="00856E07">
              <w:rPr>
                <w:sz w:val="22"/>
                <w:szCs w:val="22"/>
              </w:rPr>
              <w:t>Montaje del Belén.</w:t>
            </w:r>
          </w:p>
          <w:p w:rsidR="00E47A8D" w:rsidRDefault="00E47A8D" w:rsidP="002D3B57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 w:rsidRPr="00856E07">
              <w:rPr>
                <w:sz w:val="22"/>
                <w:szCs w:val="22"/>
              </w:rPr>
              <w:t>Villancicos.</w:t>
            </w:r>
          </w:p>
        </w:tc>
      </w:tr>
    </w:tbl>
    <w:p w:rsidR="00E47A8D" w:rsidRDefault="00E47A8D" w:rsidP="00721CA8">
      <w:pPr>
        <w:tabs>
          <w:tab w:val="left" w:pos="1000"/>
        </w:tabs>
      </w:pPr>
    </w:p>
    <w:sectPr w:rsidR="00E47A8D" w:rsidSect="00BA318D">
      <w:headerReference w:type="default" r:id="rId7"/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A8D" w:rsidRDefault="00E47A8D">
      <w:r>
        <w:separator/>
      </w:r>
    </w:p>
  </w:endnote>
  <w:endnote w:type="continuationSeparator" w:id="1">
    <w:p w:rsidR="00E47A8D" w:rsidRDefault="00E47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A8D" w:rsidRDefault="00E47A8D">
      <w:r>
        <w:separator/>
      </w:r>
    </w:p>
  </w:footnote>
  <w:footnote w:type="continuationSeparator" w:id="1">
    <w:p w:rsidR="00E47A8D" w:rsidRDefault="00E47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ayout w:type="fixed"/>
      <w:tblLook w:val="0000"/>
    </w:tblPr>
    <w:tblGrid>
      <w:gridCol w:w="2486"/>
      <w:gridCol w:w="3919"/>
      <w:gridCol w:w="2092"/>
    </w:tblGrid>
    <w:tr w:rsidR="00E47A8D" w:rsidTr="00C64A35">
      <w:trPr>
        <w:trHeight w:val="307"/>
      </w:trPr>
      <w:tc>
        <w:tcPr>
          <w:tcW w:w="24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E47A8D" w:rsidRDefault="00E47A8D" w:rsidP="00C64A35">
          <w:pPr>
            <w:pStyle w:val="Header"/>
            <w:jc w:val="center"/>
            <w:rPr>
              <w:sz w:val="22"/>
              <w:szCs w:val="22"/>
            </w:rPr>
          </w:pPr>
          <w:r w:rsidRPr="00E508F5">
            <w:rPr>
              <w:b/>
              <w:bCs/>
              <w:color w:val="0000FF"/>
              <w:kern w:val="1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4pt;height:58.5pt" filled="t">
                <v:fill opacity="0" color2="black"/>
                <v:imagedata r:id="rId1" o:title=""/>
              </v:shape>
            </w:pict>
          </w:r>
        </w:p>
        <w:p w:rsidR="00E47A8D" w:rsidRDefault="00E47A8D" w:rsidP="00C64A35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39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E47A8D" w:rsidRPr="001A667E" w:rsidRDefault="00E47A8D" w:rsidP="00C64A35">
          <w:pPr>
            <w:pStyle w:val="Header"/>
            <w:spacing w:before="240" w:after="240"/>
            <w:jc w:val="center"/>
            <w:rPr>
              <w:b/>
              <w:bCs/>
            </w:rPr>
          </w:pPr>
          <w:r w:rsidRPr="001A667E">
            <w:rPr>
              <w:b/>
              <w:bCs/>
            </w:rPr>
            <w:t>PASTORAL</w:t>
          </w:r>
        </w:p>
        <w:p w:rsidR="00E47A8D" w:rsidRPr="001A667E" w:rsidRDefault="00E47A8D" w:rsidP="00C64A35">
          <w:pPr>
            <w:pStyle w:val="Header"/>
            <w:spacing w:before="120" w:after="120"/>
            <w:jc w:val="center"/>
            <w:rPr>
              <w:b/>
              <w:bCs/>
            </w:rPr>
          </w:pPr>
          <w:r w:rsidRPr="001A667E">
            <w:rPr>
              <w:b/>
              <w:bCs/>
            </w:rPr>
            <w:t>VIRGEN DEL REMEDIO</w:t>
          </w:r>
        </w:p>
        <w:p w:rsidR="00E47A8D" w:rsidRPr="00721CA8" w:rsidRDefault="00E47A8D" w:rsidP="00C64A35">
          <w:pPr>
            <w:pStyle w:val="Header"/>
            <w:spacing w:before="120" w:after="120"/>
            <w:jc w:val="center"/>
            <w:rPr>
              <w:b/>
              <w:bCs/>
            </w:rPr>
          </w:pPr>
          <w:r w:rsidRPr="001A667E">
            <w:rPr>
              <w:b/>
              <w:bCs/>
            </w:rPr>
            <w:t xml:space="preserve">ADVIENTO  (Ed. </w:t>
          </w:r>
          <w:r>
            <w:rPr>
              <w:b/>
              <w:bCs/>
            </w:rPr>
            <w:t>Primaria</w:t>
          </w:r>
          <w:r w:rsidRPr="001A667E">
            <w:rPr>
              <w:b/>
              <w:bCs/>
            </w:rPr>
            <w:t>)</w:t>
          </w:r>
        </w:p>
      </w:tc>
      <w:tc>
        <w:tcPr>
          <w:tcW w:w="20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47A8D" w:rsidRPr="001A667E" w:rsidRDefault="00E47A8D" w:rsidP="00C64A35">
          <w:pPr>
            <w:pStyle w:val="Header"/>
          </w:pPr>
          <w:r w:rsidRPr="001A667E">
            <w:t>CURSO 2014-2015</w:t>
          </w:r>
        </w:p>
        <w:p w:rsidR="00E47A8D" w:rsidRPr="001A667E" w:rsidRDefault="00E47A8D" w:rsidP="00C64A35">
          <w:pPr>
            <w:pStyle w:val="Header"/>
          </w:pPr>
        </w:p>
      </w:tc>
    </w:tr>
    <w:tr w:rsidR="00E47A8D" w:rsidTr="00C64A35">
      <w:trPr>
        <w:trHeight w:val="127"/>
      </w:trPr>
      <w:tc>
        <w:tcPr>
          <w:tcW w:w="24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E47A8D" w:rsidRDefault="00E47A8D" w:rsidP="00C64A35">
          <w:pPr>
            <w:pStyle w:val="Header"/>
            <w:snapToGrid w:val="0"/>
            <w:rPr>
              <w:sz w:val="22"/>
              <w:szCs w:val="22"/>
            </w:rPr>
          </w:pPr>
        </w:p>
      </w:tc>
      <w:tc>
        <w:tcPr>
          <w:tcW w:w="39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E47A8D" w:rsidRPr="001A667E" w:rsidRDefault="00E47A8D" w:rsidP="00C64A35">
          <w:pPr>
            <w:pStyle w:val="Header"/>
            <w:snapToGrid w:val="0"/>
            <w:jc w:val="center"/>
          </w:pPr>
        </w:p>
      </w:tc>
      <w:tc>
        <w:tcPr>
          <w:tcW w:w="20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47A8D" w:rsidRPr="001A667E" w:rsidRDefault="00E47A8D" w:rsidP="00C64A35">
          <w:pPr>
            <w:pStyle w:val="Header"/>
            <w:jc w:val="center"/>
          </w:pPr>
          <w:r w:rsidRPr="001A667E">
            <w:t>FECHA: 11/11/14</w:t>
          </w:r>
        </w:p>
      </w:tc>
    </w:tr>
    <w:tr w:rsidR="00E47A8D" w:rsidTr="00C64A35">
      <w:trPr>
        <w:trHeight w:val="558"/>
      </w:trPr>
      <w:tc>
        <w:tcPr>
          <w:tcW w:w="24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E47A8D" w:rsidRDefault="00E47A8D" w:rsidP="00C64A35">
          <w:pPr>
            <w:pStyle w:val="Header"/>
            <w:snapToGrid w:val="0"/>
            <w:rPr>
              <w:sz w:val="22"/>
              <w:szCs w:val="22"/>
            </w:rPr>
          </w:pPr>
        </w:p>
      </w:tc>
      <w:tc>
        <w:tcPr>
          <w:tcW w:w="39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E47A8D" w:rsidRPr="001A667E" w:rsidRDefault="00E47A8D" w:rsidP="00C64A35">
          <w:pPr>
            <w:pStyle w:val="Header"/>
            <w:snapToGrid w:val="0"/>
          </w:pPr>
        </w:p>
      </w:tc>
      <w:tc>
        <w:tcPr>
          <w:tcW w:w="20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47A8D" w:rsidRPr="001A667E" w:rsidRDefault="00E47A8D" w:rsidP="00C64A35">
          <w:pPr>
            <w:pStyle w:val="Header"/>
            <w:jc w:val="center"/>
            <w:rPr>
              <w:rStyle w:val="PageNumber"/>
            </w:rPr>
          </w:pPr>
          <w:r w:rsidRPr="001A667E">
            <w:t xml:space="preserve">PÁG. </w:t>
          </w:r>
          <w:r w:rsidRPr="001A667E">
            <w:rPr>
              <w:rStyle w:val="PageNumber"/>
            </w:rPr>
            <w:fldChar w:fldCharType="begin"/>
          </w:r>
          <w:r w:rsidRPr="001A667E">
            <w:rPr>
              <w:rStyle w:val="PageNumber"/>
            </w:rPr>
            <w:instrText xml:space="preserve"> PAGE </w:instrText>
          </w:r>
          <w:r w:rsidRPr="001A667E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1A667E">
            <w:rPr>
              <w:rStyle w:val="PageNumber"/>
            </w:rPr>
            <w:fldChar w:fldCharType="end"/>
          </w:r>
          <w:r w:rsidRPr="001A667E">
            <w:rPr>
              <w:rStyle w:val="PageNumber"/>
            </w:rPr>
            <w:t xml:space="preserve"> DE </w:t>
          </w:r>
          <w:r w:rsidRPr="001A667E">
            <w:rPr>
              <w:rStyle w:val="PageNumber"/>
            </w:rPr>
            <w:fldChar w:fldCharType="begin"/>
          </w:r>
          <w:r w:rsidRPr="001A667E">
            <w:rPr>
              <w:rStyle w:val="PageNumber"/>
            </w:rPr>
            <w:instrText xml:space="preserve"> NUMPAGES \*Arabic </w:instrText>
          </w:r>
          <w:r w:rsidRPr="001A667E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1A667E">
            <w:rPr>
              <w:rStyle w:val="PageNumber"/>
            </w:rPr>
            <w:fldChar w:fldCharType="end"/>
          </w:r>
        </w:p>
        <w:p w:rsidR="00E47A8D" w:rsidRPr="001A667E" w:rsidRDefault="00E47A8D" w:rsidP="00C64A35">
          <w:pPr>
            <w:pStyle w:val="Header"/>
            <w:jc w:val="center"/>
          </w:pPr>
        </w:p>
      </w:tc>
    </w:tr>
  </w:tbl>
  <w:p w:rsidR="00E47A8D" w:rsidRDefault="00E47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E9B"/>
    <w:multiLevelType w:val="hybridMultilevel"/>
    <w:tmpl w:val="64D00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823A2"/>
    <w:multiLevelType w:val="hybridMultilevel"/>
    <w:tmpl w:val="A2BA3D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E4279"/>
    <w:multiLevelType w:val="hybridMultilevel"/>
    <w:tmpl w:val="B166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hint="default"/>
        <w:b w:val="0"/>
      </w:rPr>
    </w:lvl>
    <w:lvl w:ilvl="1" w:tplc="0C0A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3D5"/>
    <w:rsid w:val="0008537F"/>
    <w:rsid w:val="000D2F01"/>
    <w:rsid w:val="000F171F"/>
    <w:rsid w:val="000F62B1"/>
    <w:rsid w:val="001A667E"/>
    <w:rsid w:val="00270B48"/>
    <w:rsid w:val="002B6822"/>
    <w:rsid w:val="002D3B57"/>
    <w:rsid w:val="00497272"/>
    <w:rsid w:val="005C4517"/>
    <w:rsid w:val="00721CA8"/>
    <w:rsid w:val="00737548"/>
    <w:rsid w:val="00744B09"/>
    <w:rsid w:val="007B6A8A"/>
    <w:rsid w:val="00856E07"/>
    <w:rsid w:val="008756F0"/>
    <w:rsid w:val="009035C7"/>
    <w:rsid w:val="00952179"/>
    <w:rsid w:val="00975316"/>
    <w:rsid w:val="00982D13"/>
    <w:rsid w:val="009E0366"/>
    <w:rsid w:val="009E2B6C"/>
    <w:rsid w:val="009E2EA4"/>
    <w:rsid w:val="00AF74A6"/>
    <w:rsid w:val="00B8215C"/>
    <w:rsid w:val="00BA318D"/>
    <w:rsid w:val="00BB6DAF"/>
    <w:rsid w:val="00C06F9E"/>
    <w:rsid w:val="00C16958"/>
    <w:rsid w:val="00C17F19"/>
    <w:rsid w:val="00C55D7A"/>
    <w:rsid w:val="00C64A35"/>
    <w:rsid w:val="00D60BB7"/>
    <w:rsid w:val="00D81580"/>
    <w:rsid w:val="00DD2555"/>
    <w:rsid w:val="00DF4FA0"/>
    <w:rsid w:val="00E47A8D"/>
    <w:rsid w:val="00E508F5"/>
    <w:rsid w:val="00FC2BBB"/>
    <w:rsid w:val="00FC53D5"/>
    <w:rsid w:val="00FC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D5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FC53D5"/>
    <w:rPr>
      <w:rFonts w:ascii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Header">
    <w:name w:val="header"/>
    <w:basedOn w:val="Normal"/>
    <w:link w:val="HeaderChar"/>
    <w:uiPriority w:val="99"/>
    <w:rsid w:val="00FC53D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53D5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ListParagraph">
    <w:name w:val="List Paragraph"/>
    <w:basedOn w:val="Normal"/>
    <w:uiPriority w:val="99"/>
    <w:qFormat/>
    <w:rsid w:val="00FC53D5"/>
    <w:pPr>
      <w:ind w:left="708"/>
    </w:pPr>
  </w:style>
  <w:style w:type="paragraph" w:styleId="Footer">
    <w:name w:val="footer"/>
    <w:basedOn w:val="Normal"/>
    <w:link w:val="FooterChar"/>
    <w:uiPriority w:val="99"/>
    <w:rsid w:val="00721CA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arCar1">
    <w:name w:val="Car Car1"/>
    <w:uiPriority w:val="99"/>
    <w:rsid w:val="00721CA8"/>
    <w:rPr>
      <w:lang w:val="es-ES_tradnl" w:eastAsia="es-ES"/>
    </w:rPr>
  </w:style>
  <w:style w:type="character" w:styleId="PageNumber">
    <w:name w:val="page number"/>
    <w:basedOn w:val="DefaultParagraphFont"/>
    <w:uiPriority w:val="99"/>
    <w:rsid w:val="00721C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</Words>
  <Characters>386</Characters>
  <Application>Microsoft Office Outlook</Application>
  <DocSecurity>0</DocSecurity>
  <Lines>0</Lines>
  <Paragraphs>0</Paragraphs>
  <ScaleCrop>false</ScaleCrop>
  <Company>COLEGIO VIRGEN DEL REMEDIO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MG. Gallego Rozalén</dc:creator>
  <cp:keywords/>
  <dc:description/>
  <cp:lastModifiedBy>Usuario</cp:lastModifiedBy>
  <cp:revision>3</cp:revision>
  <cp:lastPrinted>2013-11-05T15:50:00Z</cp:lastPrinted>
  <dcterms:created xsi:type="dcterms:W3CDTF">2014-11-11T17:00:00Z</dcterms:created>
  <dcterms:modified xsi:type="dcterms:W3CDTF">2014-11-12T09:41:00Z</dcterms:modified>
</cp:coreProperties>
</file>